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ECFA" w14:textId="77777777" w:rsidR="000A71FC" w:rsidRDefault="000A71FC" w:rsidP="000A71FC">
      <w:pPr>
        <w:spacing w:after="0"/>
        <w:jc w:val="both"/>
        <w:rPr>
          <w:b/>
          <w:bCs/>
          <w:color w:val="EE0000"/>
          <w:sz w:val="32"/>
          <w:szCs w:val="32"/>
        </w:rPr>
      </w:pPr>
      <w:r w:rsidRPr="000A71FC">
        <w:rPr>
          <w:b/>
          <w:bCs/>
          <w:color w:val="EE0000"/>
          <w:sz w:val="32"/>
          <w:szCs w:val="32"/>
        </w:rPr>
        <w:t>Masdaf360 – Dijital Dönüşüm ve Hizmet Ekosistemi</w:t>
      </w:r>
    </w:p>
    <w:p w14:paraId="7BBCAD57" w14:textId="77777777" w:rsidR="000A71FC" w:rsidRPr="000A71FC" w:rsidRDefault="000A71FC" w:rsidP="000A71FC">
      <w:pPr>
        <w:spacing w:after="0"/>
        <w:jc w:val="both"/>
        <w:rPr>
          <w:b/>
          <w:bCs/>
          <w:color w:val="EE0000"/>
          <w:sz w:val="32"/>
          <w:szCs w:val="32"/>
        </w:rPr>
      </w:pPr>
    </w:p>
    <w:p w14:paraId="6E9C22B0" w14:textId="77777777" w:rsidR="000A71FC" w:rsidRPr="000A71FC" w:rsidRDefault="000A71FC" w:rsidP="000A71FC">
      <w:pPr>
        <w:spacing w:after="0"/>
        <w:jc w:val="both"/>
        <w:rPr>
          <w:b/>
          <w:bCs/>
        </w:rPr>
      </w:pPr>
      <w:r w:rsidRPr="000A71FC">
        <w:rPr>
          <w:b/>
          <w:bCs/>
        </w:rPr>
        <w:t>1. Kurum Profili</w:t>
      </w:r>
    </w:p>
    <w:p w14:paraId="76EB9B0B" w14:textId="77777777" w:rsidR="000A71FC" w:rsidRPr="000A71FC" w:rsidRDefault="000A71FC" w:rsidP="000A71FC">
      <w:pPr>
        <w:spacing w:after="0"/>
        <w:jc w:val="both"/>
      </w:pPr>
      <w:r w:rsidRPr="000A71FC">
        <w:t>1977 yılında kurulan Masdaf, sıvı transfer sistemleri ve enerji verimli pompa teknolojilerinde lider bir Türk üreticisidir. Yaklaşık yarım asırlık mühendislik tecrübesiyle, endüstriyel, ticari ve konut sektörlerinde yenilikçi, sürdürülebilir ve dijitalleştirilmiş çözümler sunmaktadır.</w:t>
      </w:r>
    </w:p>
    <w:p w14:paraId="47A7DE6C" w14:textId="77777777" w:rsidR="000A71FC" w:rsidRPr="000A71FC" w:rsidRDefault="000A71FC" w:rsidP="000A71FC">
      <w:pPr>
        <w:spacing w:after="0"/>
        <w:jc w:val="both"/>
      </w:pPr>
      <w:r w:rsidRPr="000A71FC">
        <w:t xml:space="preserve">Türkiye merkezli olan Masdaf, uluslararası pazarda da büyüyerek, “sürdürülebilir bir gelecek için verimli sistemler” misyonunu benimsemektedir. ERP, </w:t>
      </w:r>
      <w:proofErr w:type="spellStart"/>
      <w:r w:rsidRPr="000A71FC">
        <w:t>IoT</w:t>
      </w:r>
      <w:proofErr w:type="spellEnd"/>
      <w:r w:rsidRPr="000A71FC">
        <w:t xml:space="preserve"> tabanlı izleme ve veri analitiği gibi ileri dijital teknolojileri kullanarak operasyonel verimlilik, öngörücü bakım ve müşteri deneyimini geliştirmektedir.</w:t>
      </w:r>
    </w:p>
    <w:p w14:paraId="0E0C9E98" w14:textId="77777777" w:rsidR="000A71FC" w:rsidRPr="000A71FC" w:rsidRDefault="000A71FC" w:rsidP="000A71FC">
      <w:pPr>
        <w:spacing w:after="0"/>
        <w:jc w:val="both"/>
      </w:pPr>
      <w:r w:rsidRPr="000A71FC">
        <w:t>Genişleyen dijital ekosistemi; tedarikçiler, bayiler ve servis ortaklarını kapsayarak ortak veri platformları ve akıllı otomasyon ile süreçleri optimize eder. Masdaf, mühendislik mükemmeliyetini veri odaklı kültürle birleştirerek sürekli iyileştirme ve değer yaratmayı desteklemektedir.</w:t>
      </w:r>
    </w:p>
    <w:p w14:paraId="152CDA07" w14:textId="77777777" w:rsidR="000A71FC" w:rsidRPr="000A71FC" w:rsidRDefault="000A71FC" w:rsidP="000A71FC">
      <w:pPr>
        <w:spacing w:after="0"/>
        <w:jc w:val="both"/>
      </w:pPr>
      <w:r w:rsidRPr="000A71FC">
        <w:pict w14:anchorId="58DDD441">
          <v:rect id="_x0000_i1079" style="width:0;height:1.5pt" o:hralign="center" o:hrstd="t" o:hr="t" fillcolor="#a0a0a0" stroked="f"/>
        </w:pict>
      </w:r>
    </w:p>
    <w:p w14:paraId="74B509D8" w14:textId="77777777" w:rsidR="000A71FC" w:rsidRPr="000A71FC" w:rsidRDefault="000A71FC" w:rsidP="000A71FC">
      <w:pPr>
        <w:spacing w:after="0"/>
        <w:jc w:val="both"/>
        <w:rPr>
          <w:b/>
          <w:bCs/>
        </w:rPr>
      </w:pPr>
      <w:r w:rsidRPr="000A71FC">
        <w:rPr>
          <w:b/>
          <w:bCs/>
        </w:rPr>
        <w:t>2. Proje Özeti</w:t>
      </w:r>
    </w:p>
    <w:p w14:paraId="6047925C" w14:textId="77777777" w:rsidR="000A71FC" w:rsidRPr="000A71FC" w:rsidRDefault="000A71FC" w:rsidP="000A71FC">
      <w:pPr>
        <w:spacing w:after="0"/>
        <w:jc w:val="both"/>
      </w:pPr>
      <w:r w:rsidRPr="000A71FC">
        <w:rPr>
          <w:b/>
          <w:bCs/>
        </w:rPr>
        <w:t>Masdaf360</w:t>
      </w:r>
      <w:r w:rsidRPr="000A71FC">
        <w:t xml:space="preserve">, </w:t>
      </w:r>
      <w:proofErr w:type="spellStart"/>
      <w:r w:rsidRPr="000A71FC">
        <w:t>Masdaf’ın</w:t>
      </w:r>
      <w:proofErr w:type="spellEnd"/>
      <w:r w:rsidRPr="000A71FC">
        <w:t xml:space="preserve"> merkez ofisi, servis noktaları, yetkili servisler ve müşterilerini tek bir dijital platformda buluşturan bir hizmet ekosistemi projesidir. Kağıt tabanlı süreçleri dijitalleştirerek, gerçek zamanlı veri paylaşımı, hızlı analiz ve doğru karar alma imkânı sağlar.</w:t>
      </w:r>
    </w:p>
    <w:p w14:paraId="34C6CD08" w14:textId="77777777" w:rsidR="000A71FC" w:rsidRPr="000A71FC" w:rsidRDefault="000A71FC" w:rsidP="000A71FC">
      <w:pPr>
        <w:spacing w:after="0"/>
        <w:jc w:val="both"/>
      </w:pPr>
      <w:r w:rsidRPr="000A71FC">
        <w:t>Platformun başlıca modülleri şunlardır:</w:t>
      </w:r>
    </w:p>
    <w:p w14:paraId="49B47E2D" w14:textId="77777777" w:rsidR="000A71FC" w:rsidRPr="000A71FC" w:rsidRDefault="000A71FC" w:rsidP="000A71FC">
      <w:pPr>
        <w:numPr>
          <w:ilvl w:val="0"/>
          <w:numId w:val="1"/>
        </w:numPr>
        <w:spacing w:after="0"/>
        <w:jc w:val="both"/>
      </w:pPr>
      <w:r w:rsidRPr="000A71FC">
        <w:t>Çağrı Yönetimi</w:t>
      </w:r>
    </w:p>
    <w:p w14:paraId="2C596F1F" w14:textId="77777777" w:rsidR="000A71FC" w:rsidRPr="000A71FC" w:rsidRDefault="000A71FC" w:rsidP="000A71FC">
      <w:pPr>
        <w:numPr>
          <w:ilvl w:val="0"/>
          <w:numId w:val="1"/>
        </w:numPr>
        <w:spacing w:after="0"/>
        <w:jc w:val="both"/>
      </w:pPr>
      <w:r w:rsidRPr="000A71FC">
        <w:t>Servis Formları</w:t>
      </w:r>
    </w:p>
    <w:p w14:paraId="7E08CBE1" w14:textId="77777777" w:rsidR="000A71FC" w:rsidRPr="000A71FC" w:rsidRDefault="000A71FC" w:rsidP="000A71FC">
      <w:pPr>
        <w:numPr>
          <w:ilvl w:val="0"/>
          <w:numId w:val="1"/>
        </w:numPr>
        <w:spacing w:after="0"/>
        <w:jc w:val="both"/>
      </w:pPr>
      <w:r w:rsidRPr="000A71FC">
        <w:t>Faturalama ve Ödeme Otomasyonu</w:t>
      </w:r>
    </w:p>
    <w:p w14:paraId="32826BDA" w14:textId="77777777" w:rsidR="000A71FC" w:rsidRPr="000A71FC" w:rsidRDefault="000A71FC" w:rsidP="000A71FC">
      <w:pPr>
        <w:numPr>
          <w:ilvl w:val="0"/>
          <w:numId w:val="1"/>
        </w:numPr>
        <w:spacing w:after="0"/>
        <w:jc w:val="both"/>
      </w:pPr>
      <w:r w:rsidRPr="000A71FC">
        <w:t>Yetkili Servislere Duyurular</w:t>
      </w:r>
    </w:p>
    <w:p w14:paraId="50706070" w14:textId="77777777" w:rsidR="000A71FC" w:rsidRPr="000A71FC" w:rsidRDefault="000A71FC" w:rsidP="000A71FC">
      <w:pPr>
        <w:numPr>
          <w:ilvl w:val="0"/>
          <w:numId w:val="1"/>
        </w:numPr>
        <w:spacing w:after="0"/>
        <w:jc w:val="both"/>
      </w:pPr>
      <w:r w:rsidRPr="000A71FC">
        <w:t>Teknik Bilgi Bankası</w:t>
      </w:r>
    </w:p>
    <w:p w14:paraId="02308527" w14:textId="77777777" w:rsidR="000A71FC" w:rsidRPr="000A71FC" w:rsidRDefault="000A71FC" w:rsidP="000A71FC">
      <w:pPr>
        <w:numPr>
          <w:ilvl w:val="0"/>
          <w:numId w:val="1"/>
        </w:numPr>
        <w:spacing w:after="0"/>
        <w:jc w:val="both"/>
      </w:pPr>
      <w:r w:rsidRPr="000A71FC">
        <w:t>Yedek Parça Siparişi</w:t>
      </w:r>
    </w:p>
    <w:p w14:paraId="1A70E231" w14:textId="77777777" w:rsidR="000A71FC" w:rsidRPr="000A71FC" w:rsidRDefault="000A71FC" w:rsidP="000A71FC">
      <w:pPr>
        <w:spacing w:after="0"/>
        <w:jc w:val="both"/>
      </w:pPr>
      <w:r w:rsidRPr="000A71FC">
        <w:t>Rol bazlı erişim ile saha, yönetim ve operasyon ekipleri kesintisiz iş birliği yapabilir. Offline çalışma özelliği, düşük bağlantı alanlarında bile hizmetin kesintisiz devam etmesini sağlar.</w:t>
      </w:r>
    </w:p>
    <w:p w14:paraId="77A22E0B" w14:textId="77777777" w:rsidR="000A71FC" w:rsidRPr="000A71FC" w:rsidRDefault="000A71FC" w:rsidP="000A71FC">
      <w:pPr>
        <w:spacing w:after="0"/>
        <w:jc w:val="both"/>
      </w:pPr>
      <w:r w:rsidRPr="000A71FC">
        <w:t>Masdaf360, servis verimliliğini %22 artırmış, operasyonel iş yükünü azaltmış, müşteri yanıt sürelerini hızlandırmış ve tüm servis faaliyetlerini şeffaf şekilde takip etmeyi mümkün kılmıştır.</w:t>
      </w:r>
    </w:p>
    <w:p w14:paraId="23CD4E57" w14:textId="77777777" w:rsidR="000A71FC" w:rsidRPr="000A71FC" w:rsidRDefault="000A71FC" w:rsidP="000A71FC">
      <w:pPr>
        <w:spacing w:after="0"/>
        <w:jc w:val="both"/>
      </w:pPr>
      <w:r w:rsidRPr="000A71FC">
        <w:pict w14:anchorId="5124A079">
          <v:rect id="_x0000_i1080" style="width:0;height:1.5pt" o:hralign="center" o:hrstd="t" o:hr="t" fillcolor="#a0a0a0" stroked="f"/>
        </w:pict>
      </w:r>
    </w:p>
    <w:p w14:paraId="16431A47" w14:textId="77777777" w:rsidR="000A71FC" w:rsidRPr="000A71FC" w:rsidRDefault="000A71FC" w:rsidP="000A71FC">
      <w:pPr>
        <w:spacing w:after="0"/>
        <w:jc w:val="both"/>
        <w:rPr>
          <w:b/>
          <w:bCs/>
        </w:rPr>
      </w:pPr>
      <w:r w:rsidRPr="000A71FC">
        <w:rPr>
          <w:b/>
          <w:bCs/>
        </w:rPr>
        <w:t>3. Proje Amacı ve Hedefleri</w:t>
      </w:r>
    </w:p>
    <w:p w14:paraId="2753D1E3" w14:textId="77777777" w:rsidR="000A71FC" w:rsidRPr="000A71FC" w:rsidRDefault="000A71FC" w:rsidP="000A71FC">
      <w:pPr>
        <w:numPr>
          <w:ilvl w:val="0"/>
          <w:numId w:val="2"/>
        </w:numPr>
        <w:spacing w:after="0"/>
        <w:jc w:val="both"/>
      </w:pPr>
      <w:r w:rsidRPr="000A71FC">
        <w:t>Saha operasyonlarını ve servis taleplerini dijitalleştirmek</w:t>
      </w:r>
    </w:p>
    <w:p w14:paraId="55A7BEDD" w14:textId="77777777" w:rsidR="000A71FC" w:rsidRPr="000A71FC" w:rsidRDefault="000A71FC" w:rsidP="000A71FC">
      <w:pPr>
        <w:numPr>
          <w:ilvl w:val="0"/>
          <w:numId w:val="2"/>
        </w:numPr>
        <w:spacing w:after="0"/>
        <w:jc w:val="both"/>
      </w:pPr>
      <w:r w:rsidRPr="000A71FC">
        <w:t>Gerçek zamanlı veri paylaşımı ve görünürlük sağlamak</w:t>
      </w:r>
    </w:p>
    <w:p w14:paraId="1F52167A" w14:textId="77777777" w:rsidR="000A71FC" w:rsidRPr="000A71FC" w:rsidRDefault="000A71FC" w:rsidP="000A71FC">
      <w:pPr>
        <w:numPr>
          <w:ilvl w:val="0"/>
          <w:numId w:val="2"/>
        </w:numPr>
        <w:spacing w:after="0"/>
        <w:jc w:val="both"/>
      </w:pPr>
      <w:r w:rsidRPr="000A71FC">
        <w:t>Veri odaklı karar alma süreçlerini güçlendirmek</w:t>
      </w:r>
    </w:p>
    <w:p w14:paraId="2B351944" w14:textId="77777777" w:rsidR="000A71FC" w:rsidRPr="000A71FC" w:rsidRDefault="000A71FC" w:rsidP="000A71FC">
      <w:pPr>
        <w:numPr>
          <w:ilvl w:val="0"/>
          <w:numId w:val="2"/>
        </w:numPr>
        <w:spacing w:after="0"/>
        <w:jc w:val="both"/>
      </w:pPr>
      <w:r w:rsidRPr="000A71FC">
        <w:t>Operasyonel verimliliği artırmak ve iş yükünü azaltmak</w:t>
      </w:r>
    </w:p>
    <w:p w14:paraId="2F172277" w14:textId="77777777" w:rsidR="000A71FC" w:rsidRPr="000A71FC" w:rsidRDefault="000A71FC" w:rsidP="000A71FC">
      <w:pPr>
        <w:numPr>
          <w:ilvl w:val="0"/>
          <w:numId w:val="2"/>
        </w:numPr>
        <w:spacing w:after="0"/>
        <w:jc w:val="both"/>
      </w:pPr>
      <w:r w:rsidRPr="000A71FC">
        <w:t>Müşteri deneyimi ve memnuniyetini yükseltmek</w:t>
      </w:r>
    </w:p>
    <w:p w14:paraId="25920420" w14:textId="77777777" w:rsidR="000A71FC" w:rsidRPr="000A71FC" w:rsidRDefault="000A71FC" w:rsidP="000A71FC">
      <w:pPr>
        <w:numPr>
          <w:ilvl w:val="0"/>
          <w:numId w:val="2"/>
        </w:numPr>
        <w:spacing w:after="0"/>
        <w:jc w:val="both"/>
      </w:pPr>
      <w:r w:rsidRPr="000A71FC">
        <w:t>Sürdürülebilirlik hedefleri doğrultusunda kağıtsız süreçler oluşturmak</w:t>
      </w:r>
    </w:p>
    <w:p w14:paraId="6DB511BE" w14:textId="77777777" w:rsidR="000A71FC" w:rsidRPr="000A71FC" w:rsidRDefault="000A71FC" w:rsidP="000A71FC">
      <w:pPr>
        <w:spacing w:after="0"/>
        <w:jc w:val="both"/>
      </w:pPr>
      <w:r w:rsidRPr="000A71FC">
        <w:pict w14:anchorId="052D1A27">
          <v:rect id="_x0000_i1081" style="width:0;height:1.5pt" o:hralign="center" o:hrstd="t" o:hr="t" fillcolor="#a0a0a0" stroked="f"/>
        </w:pict>
      </w:r>
    </w:p>
    <w:p w14:paraId="5676A939" w14:textId="77777777" w:rsidR="000A71FC" w:rsidRPr="000A71FC" w:rsidRDefault="000A71FC" w:rsidP="000A71FC">
      <w:pPr>
        <w:spacing w:after="0"/>
        <w:jc w:val="both"/>
        <w:rPr>
          <w:b/>
          <w:bCs/>
        </w:rPr>
      </w:pPr>
      <w:r w:rsidRPr="000A71FC">
        <w:rPr>
          <w:b/>
          <w:bCs/>
        </w:rPr>
        <w:t>4. Projenin İçeriği ve Yenilikçi Yönleri</w:t>
      </w:r>
    </w:p>
    <w:p w14:paraId="2146CBA5" w14:textId="77777777" w:rsidR="000A71FC" w:rsidRPr="000A71FC" w:rsidRDefault="000A71FC" w:rsidP="000A71FC">
      <w:pPr>
        <w:numPr>
          <w:ilvl w:val="0"/>
          <w:numId w:val="3"/>
        </w:numPr>
        <w:spacing w:after="0"/>
        <w:jc w:val="both"/>
      </w:pPr>
      <w:r w:rsidRPr="000A71FC">
        <w:rPr>
          <w:b/>
          <w:bCs/>
        </w:rPr>
        <w:t>Bütünleşik Dijital Ekosistem:</w:t>
      </w:r>
      <w:r w:rsidRPr="000A71FC">
        <w:t xml:space="preserve"> Merkez, servis noktaları, yetkili servisler ve müşteriler tek platformda birleşmiştir.</w:t>
      </w:r>
    </w:p>
    <w:p w14:paraId="33FF4DE9" w14:textId="77777777" w:rsidR="000A71FC" w:rsidRPr="000A71FC" w:rsidRDefault="000A71FC" w:rsidP="000A71FC">
      <w:pPr>
        <w:numPr>
          <w:ilvl w:val="0"/>
          <w:numId w:val="3"/>
        </w:numPr>
        <w:spacing w:after="0"/>
        <w:jc w:val="both"/>
      </w:pPr>
      <w:r w:rsidRPr="000A71FC">
        <w:rPr>
          <w:b/>
          <w:bCs/>
        </w:rPr>
        <w:t>Offline Mobil Uygulamalar:</w:t>
      </w:r>
      <w:r w:rsidRPr="000A71FC">
        <w:t xml:space="preserve"> Saha operasyonları internet bağlantısı olmasa da devam eder, veri bağlantı sağlandığında otomatik senkronize olur.</w:t>
      </w:r>
    </w:p>
    <w:p w14:paraId="645CBCBB" w14:textId="77777777" w:rsidR="000A71FC" w:rsidRPr="000A71FC" w:rsidRDefault="000A71FC" w:rsidP="000A71FC">
      <w:pPr>
        <w:numPr>
          <w:ilvl w:val="0"/>
          <w:numId w:val="3"/>
        </w:numPr>
        <w:spacing w:after="0"/>
        <w:jc w:val="both"/>
      </w:pPr>
      <w:r w:rsidRPr="000A71FC">
        <w:rPr>
          <w:b/>
          <w:bCs/>
        </w:rPr>
        <w:t>AI Destekli Analitik ve Öngörücü Bakım:</w:t>
      </w:r>
      <w:r w:rsidRPr="000A71FC">
        <w:t xml:space="preserve"> Servis verileri analiz edilerek tekrar eden sorunlar tespit edilir ve önleyici aksiyonlar önerilir.</w:t>
      </w:r>
    </w:p>
    <w:p w14:paraId="54C15103" w14:textId="77777777" w:rsidR="000A71FC" w:rsidRPr="000A71FC" w:rsidRDefault="000A71FC" w:rsidP="000A71FC">
      <w:pPr>
        <w:numPr>
          <w:ilvl w:val="0"/>
          <w:numId w:val="3"/>
        </w:numPr>
        <w:spacing w:after="0"/>
        <w:jc w:val="both"/>
      </w:pPr>
      <w:r w:rsidRPr="000A71FC">
        <w:rPr>
          <w:b/>
          <w:bCs/>
        </w:rPr>
        <w:t>Modüler ve Ölçeklenebilir Tasarım:</w:t>
      </w:r>
      <w:r w:rsidRPr="000A71FC">
        <w:t xml:space="preserve"> Çağrı yönetimi, servis formları, faturalama, yedek parça yönetimi, teknik bilgi bankası gibi modüller entegre çalışır.</w:t>
      </w:r>
    </w:p>
    <w:p w14:paraId="174DBC54" w14:textId="0B0AA41E" w:rsidR="000A71FC" w:rsidRDefault="000A71FC" w:rsidP="000A71FC">
      <w:pPr>
        <w:numPr>
          <w:ilvl w:val="0"/>
          <w:numId w:val="3"/>
        </w:numPr>
        <w:spacing w:after="0"/>
        <w:jc w:val="both"/>
      </w:pPr>
      <w:r w:rsidRPr="000A71FC">
        <w:rPr>
          <w:b/>
          <w:bCs/>
        </w:rPr>
        <w:t xml:space="preserve">Kağıtsız </w:t>
      </w:r>
      <w:proofErr w:type="spellStart"/>
      <w:r w:rsidRPr="000A71FC">
        <w:rPr>
          <w:b/>
          <w:bCs/>
        </w:rPr>
        <w:t>Workflow</w:t>
      </w:r>
      <w:proofErr w:type="spellEnd"/>
      <w:r w:rsidRPr="000A71FC">
        <w:rPr>
          <w:b/>
          <w:bCs/>
        </w:rPr>
        <w:t>:</w:t>
      </w:r>
      <w:r w:rsidRPr="000A71FC">
        <w:t xml:space="preserve"> Manuel hataları minimize eder ve çevresel etkiyi azaltır.</w:t>
      </w:r>
    </w:p>
    <w:p w14:paraId="3246DC2E" w14:textId="77777777" w:rsidR="000A71FC" w:rsidRDefault="000A71FC">
      <w:r>
        <w:br w:type="page"/>
      </w:r>
    </w:p>
    <w:p w14:paraId="1C3EACFF" w14:textId="77777777" w:rsidR="000A71FC" w:rsidRPr="000A71FC" w:rsidRDefault="000A71FC" w:rsidP="000A71FC">
      <w:pPr>
        <w:spacing w:after="0"/>
        <w:jc w:val="both"/>
      </w:pPr>
      <w:r w:rsidRPr="000A71FC">
        <w:lastRenderedPageBreak/>
        <w:pict w14:anchorId="2E50F5A1">
          <v:rect id="_x0000_i1082" style="width:0;height:1.5pt" o:hralign="center" o:hrstd="t" o:hr="t" fillcolor="#a0a0a0" stroked="f"/>
        </w:pict>
      </w:r>
    </w:p>
    <w:p w14:paraId="2B7F7B3E" w14:textId="77777777" w:rsidR="000A71FC" w:rsidRPr="000A71FC" w:rsidRDefault="000A71FC" w:rsidP="000A71FC">
      <w:pPr>
        <w:spacing w:after="0"/>
        <w:jc w:val="both"/>
        <w:rPr>
          <w:b/>
          <w:bCs/>
        </w:rPr>
      </w:pPr>
      <w:r w:rsidRPr="000A71FC">
        <w:rPr>
          <w:b/>
          <w:bCs/>
        </w:rPr>
        <w:t>5. Kurum İçi Faydalar</w:t>
      </w:r>
    </w:p>
    <w:p w14:paraId="54A7D3BC" w14:textId="77777777" w:rsidR="000A71FC" w:rsidRPr="000A71FC" w:rsidRDefault="000A71FC" w:rsidP="000A71FC">
      <w:pPr>
        <w:spacing w:after="0"/>
        <w:jc w:val="both"/>
      </w:pPr>
      <w:r w:rsidRPr="000A71FC">
        <w:t>Masdaf360, aşağıdaki birimlere doğrudan fayda sağlamıştır:</w:t>
      </w:r>
    </w:p>
    <w:p w14:paraId="4572C7CF" w14:textId="77777777" w:rsidR="000A71FC" w:rsidRPr="000A71FC" w:rsidRDefault="000A71FC" w:rsidP="000A71FC">
      <w:pPr>
        <w:numPr>
          <w:ilvl w:val="0"/>
          <w:numId w:val="4"/>
        </w:numPr>
        <w:spacing w:after="0"/>
        <w:jc w:val="both"/>
      </w:pPr>
      <w:r w:rsidRPr="000A71FC">
        <w:rPr>
          <w:b/>
          <w:bCs/>
        </w:rPr>
        <w:t>Saha Servis Ekipleri:</w:t>
      </w:r>
      <w:r w:rsidRPr="000A71FC">
        <w:t xml:space="preserve"> Görev takibi, veri girişi ve servis yönetimi kolaylaştı.</w:t>
      </w:r>
    </w:p>
    <w:p w14:paraId="5F683B58" w14:textId="77777777" w:rsidR="000A71FC" w:rsidRPr="000A71FC" w:rsidRDefault="000A71FC" w:rsidP="000A71FC">
      <w:pPr>
        <w:numPr>
          <w:ilvl w:val="0"/>
          <w:numId w:val="4"/>
        </w:numPr>
        <w:spacing w:after="0"/>
        <w:jc w:val="both"/>
      </w:pPr>
      <w:r w:rsidRPr="000A71FC">
        <w:rPr>
          <w:b/>
          <w:bCs/>
        </w:rPr>
        <w:t>Merkez ve Operasyon Yönetimi:</w:t>
      </w:r>
      <w:r w:rsidRPr="000A71FC">
        <w:t xml:space="preserve"> Gerçek zamanlı görünürlük, kaynak tahsisi optimizasyonu sağlandı.</w:t>
      </w:r>
    </w:p>
    <w:p w14:paraId="3CB9956E" w14:textId="77777777" w:rsidR="000A71FC" w:rsidRPr="000A71FC" w:rsidRDefault="000A71FC" w:rsidP="000A71FC">
      <w:pPr>
        <w:numPr>
          <w:ilvl w:val="0"/>
          <w:numId w:val="4"/>
        </w:numPr>
        <w:spacing w:after="0"/>
        <w:jc w:val="both"/>
      </w:pPr>
      <w:r w:rsidRPr="000A71FC">
        <w:rPr>
          <w:b/>
          <w:bCs/>
        </w:rPr>
        <w:t>Yetkili Servis ve Bayiler:</w:t>
      </w:r>
      <w:r w:rsidRPr="000A71FC">
        <w:t xml:space="preserve"> Standardize edilmiş süreçler ile koordinasyon güçlendi.</w:t>
      </w:r>
    </w:p>
    <w:p w14:paraId="36A67D78" w14:textId="77777777" w:rsidR="000A71FC" w:rsidRPr="000A71FC" w:rsidRDefault="000A71FC" w:rsidP="000A71FC">
      <w:pPr>
        <w:numPr>
          <w:ilvl w:val="0"/>
          <w:numId w:val="4"/>
        </w:numPr>
        <w:spacing w:after="0"/>
        <w:jc w:val="both"/>
      </w:pPr>
      <w:r w:rsidRPr="000A71FC">
        <w:rPr>
          <w:b/>
          <w:bCs/>
        </w:rPr>
        <w:t>Müşteri Hizmetleri ve Faturalama:</w:t>
      </w:r>
      <w:r w:rsidRPr="000A71FC">
        <w:t xml:space="preserve"> Otomatik süreçler, hızlı yanıt ve doğru faturalama ile müşteri memnuniyeti arttı.</w:t>
      </w:r>
    </w:p>
    <w:p w14:paraId="2C283CA3" w14:textId="77777777" w:rsidR="000A71FC" w:rsidRPr="000A71FC" w:rsidRDefault="000A71FC" w:rsidP="000A71FC">
      <w:pPr>
        <w:numPr>
          <w:ilvl w:val="0"/>
          <w:numId w:val="4"/>
        </w:numPr>
        <w:spacing w:after="0"/>
        <w:jc w:val="both"/>
      </w:pPr>
      <w:r w:rsidRPr="000A71FC">
        <w:rPr>
          <w:b/>
          <w:bCs/>
        </w:rPr>
        <w:t>Pazarlama ve Satış:</w:t>
      </w:r>
      <w:r w:rsidRPr="000A71FC">
        <w:t xml:space="preserve"> Servis verilerinden elde edilen müşteri içgörüleri, stratejik kararları destekledi.</w:t>
      </w:r>
    </w:p>
    <w:p w14:paraId="1EAAFD1A" w14:textId="77777777" w:rsidR="000A71FC" w:rsidRPr="000A71FC" w:rsidRDefault="000A71FC" w:rsidP="000A71FC">
      <w:pPr>
        <w:numPr>
          <w:ilvl w:val="0"/>
          <w:numId w:val="4"/>
        </w:numPr>
        <w:spacing w:after="0"/>
        <w:jc w:val="both"/>
      </w:pPr>
      <w:r w:rsidRPr="000A71FC">
        <w:rPr>
          <w:b/>
          <w:bCs/>
        </w:rPr>
        <w:t>Kalite Yönetimi:</w:t>
      </w:r>
      <w:r w:rsidRPr="000A71FC">
        <w:t xml:space="preserve"> Standart süreçler ile izlenebilirlik ve KPI takibi sağlandı.</w:t>
      </w:r>
    </w:p>
    <w:p w14:paraId="20BC97A7" w14:textId="77777777" w:rsidR="000A71FC" w:rsidRPr="000A71FC" w:rsidRDefault="000A71FC" w:rsidP="000A71FC">
      <w:pPr>
        <w:numPr>
          <w:ilvl w:val="0"/>
          <w:numId w:val="4"/>
        </w:numPr>
        <w:spacing w:after="0"/>
        <w:jc w:val="both"/>
      </w:pPr>
      <w:r w:rsidRPr="000A71FC">
        <w:rPr>
          <w:b/>
          <w:bCs/>
        </w:rPr>
        <w:t>Kurumsal Strateji ve IT:</w:t>
      </w:r>
      <w:r w:rsidRPr="000A71FC">
        <w:t xml:space="preserve"> Veri analitiği ve dijitalleşme ile stratejik karar desteği güçlendi.</w:t>
      </w:r>
    </w:p>
    <w:p w14:paraId="7E12A6E6" w14:textId="77777777" w:rsidR="000A71FC" w:rsidRPr="000A71FC" w:rsidRDefault="000A71FC" w:rsidP="000A71FC">
      <w:pPr>
        <w:spacing w:after="0"/>
        <w:jc w:val="both"/>
      </w:pPr>
      <w:r w:rsidRPr="000A71FC">
        <w:pict w14:anchorId="72EBE273">
          <v:rect id="_x0000_i1083" style="width:0;height:1.5pt" o:hralign="center" o:hrstd="t" o:hr="t" fillcolor="#a0a0a0" stroked="f"/>
        </w:pict>
      </w:r>
    </w:p>
    <w:p w14:paraId="2C99BF77" w14:textId="77777777" w:rsidR="000A71FC" w:rsidRPr="000A71FC" w:rsidRDefault="000A71FC" w:rsidP="000A71FC">
      <w:pPr>
        <w:spacing w:after="0"/>
        <w:jc w:val="both"/>
        <w:rPr>
          <w:b/>
          <w:bCs/>
        </w:rPr>
      </w:pPr>
      <w:r w:rsidRPr="000A71FC">
        <w:rPr>
          <w:b/>
          <w:bCs/>
        </w:rPr>
        <w:t>6. Üst Yönetim Desteği</w:t>
      </w:r>
    </w:p>
    <w:p w14:paraId="21530017" w14:textId="77777777" w:rsidR="000A71FC" w:rsidRPr="000A71FC" w:rsidRDefault="000A71FC" w:rsidP="000A71FC">
      <w:pPr>
        <w:spacing w:after="0"/>
        <w:jc w:val="both"/>
      </w:pPr>
      <w:r w:rsidRPr="000A71FC">
        <w:t>Proje, üst yönetimin tam desteği ile hayata geçirilmiştir. Yönetim kaynak tahsisi, yönlendirme ve geri bildirim sağlayarak proje ekibinin hızlı ve etkin çalışmasını desteklemiştir.</w:t>
      </w:r>
    </w:p>
    <w:p w14:paraId="08372D41" w14:textId="77777777" w:rsidR="000A71FC" w:rsidRPr="000A71FC" w:rsidRDefault="000A71FC" w:rsidP="000A71FC">
      <w:pPr>
        <w:spacing w:after="0"/>
        <w:jc w:val="both"/>
      </w:pPr>
      <w:r w:rsidRPr="000A71FC">
        <w:pict w14:anchorId="5E5B421F">
          <v:rect id="_x0000_i1084" style="width:0;height:1.5pt" o:hralign="center" o:hrstd="t" o:hr="t" fillcolor="#a0a0a0" stroked="f"/>
        </w:pict>
      </w:r>
    </w:p>
    <w:p w14:paraId="47CFC13F" w14:textId="77777777" w:rsidR="000A71FC" w:rsidRPr="000A71FC" w:rsidRDefault="000A71FC" w:rsidP="000A71FC">
      <w:pPr>
        <w:spacing w:after="0"/>
        <w:jc w:val="both"/>
        <w:rPr>
          <w:b/>
          <w:bCs/>
        </w:rPr>
      </w:pPr>
      <w:r w:rsidRPr="000A71FC">
        <w:rPr>
          <w:b/>
          <w:bCs/>
        </w:rPr>
        <w:t>7. Proje Ekibi</w:t>
      </w:r>
    </w:p>
    <w:p w14:paraId="0835754B" w14:textId="77777777" w:rsidR="000A71FC" w:rsidRPr="000A71FC" w:rsidRDefault="000A71FC" w:rsidP="000A71FC">
      <w:pPr>
        <w:numPr>
          <w:ilvl w:val="0"/>
          <w:numId w:val="5"/>
        </w:numPr>
        <w:spacing w:after="0"/>
        <w:jc w:val="both"/>
      </w:pPr>
      <w:r w:rsidRPr="000A71FC">
        <w:rPr>
          <w:b/>
          <w:bCs/>
        </w:rPr>
        <w:t>Aktif Katılımcı Sayısı:</w:t>
      </w:r>
      <w:r w:rsidRPr="000A71FC">
        <w:t xml:space="preserve"> 20 kişi</w:t>
      </w:r>
    </w:p>
    <w:p w14:paraId="05E164D7" w14:textId="77777777" w:rsidR="000A71FC" w:rsidRPr="000A71FC" w:rsidRDefault="000A71FC" w:rsidP="000A71FC">
      <w:pPr>
        <w:numPr>
          <w:ilvl w:val="0"/>
          <w:numId w:val="5"/>
        </w:numPr>
        <w:spacing w:after="0"/>
        <w:jc w:val="both"/>
      </w:pPr>
      <w:r w:rsidRPr="000A71FC">
        <w:rPr>
          <w:b/>
          <w:bCs/>
        </w:rPr>
        <w:t>Ekip Yapısı:</w:t>
      </w:r>
      <w:r w:rsidRPr="000A71FC">
        <w:t xml:space="preserve"> SSH ekibi, IT ekibi ve danışman ekipler</w:t>
      </w:r>
    </w:p>
    <w:p w14:paraId="32E62E20" w14:textId="77777777" w:rsidR="000A71FC" w:rsidRPr="000A71FC" w:rsidRDefault="000A71FC" w:rsidP="000A71FC">
      <w:pPr>
        <w:numPr>
          <w:ilvl w:val="0"/>
          <w:numId w:val="5"/>
        </w:numPr>
        <w:spacing w:after="0"/>
        <w:jc w:val="both"/>
      </w:pPr>
      <w:r w:rsidRPr="000A71FC">
        <w:t>Katılımcılar; saha operasyonları, sistem entegrasyonu, yazılım geliştirme ve proje yönetimi süreçlerine katkı sağlamıştır.</w:t>
      </w:r>
    </w:p>
    <w:p w14:paraId="438446EF" w14:textId="77777777" w:rsidR="000A71FC" w:rsidRPr="000A71FC" w:rsidRDefault="000A71FC" w:rsidP="000A71FC">
      <w:pPr>
        <w:spacing w:after="0"/>
        <w:jc w:val="both"/>
      </w:pPr>
      <w:r w:rsidRPr="000A71FC">
        <w:pict w14:anchorId="6E049246">
          <v:rect id="_x0000_i1085" style="width:0;height:1.5pt" o:hralign="center" o:hrstd="t" o:hr="t" fillcolor="#a0a0a0" stroked="f"/>
        </w:pict>
      </w:r>
    </w:p>
    <w:p w14:paraId="44A21956" w14:textId="77777777" w:rsidR="000A71FC" w:rsidRPr="000A71FC" w:rsidRDefault="000A71FC" w:rsidP="000A71FC">
      <w:pPr>
        <w:spacing w:after="0"/>
        <w:jc w:val="both"/>
        <w:rPr>
          <w:b/>
          <w:bCs/>
        </w:rPr>
      </w:pPr>
      <w:r w:rsidRPr="000A71FC">
        <w:rPr>
          <w:b/>
          <w:bCs/>
        </w:rPr>
        <w:t>8. İş Birliği Yapılan Bilişim Firmaları</w:t>
      </w:r>
    </w:p>
    <w:p w14:paraId="19B2E245" w14:textId="77777777" w:rsidR="000A71FC" w:rsidRPr="000A71FC" w:rsidRDefault="000A71FC" w:rsidP="000A71FC">
      <w:pPr>
        <w:numPr>
          <w:ilvl w:val="0"/>
          <w:numId w:val="6"/>
        </w:numPr>
        <w:spacing w:after="0"/>
        <w:jc w:val="both"/>
      </w:pPr>
      <w:r w:rsidRPr="000A71FC">
        <w:rPr>
          <w:b/>
          <w:bCs/>
        </w:rPr>
        <w:t>Licrus</w:t>
      </w:r>
    </w:p>
    <w:p w14:paraId="7E9F255D" w14:textId="77777777" w:rsidR="000A71FC" w:rsidRPr="000A71FC" w:rsidRDefault="000A71FC" w:rsidP="000A71FC">
      <w:pPr>
        <w:numPr>
          <w:ilvl w:val="0"/>
          <w:numId w:val="6"/>
        </w:numPr>
        <w:spacing w:after="0"/>
        <w:jc w:val="both"/>
      </w:pPr>
      <w:r w:rsidRPr="000A71FC">
        <w:rPr>
          <w:b/>
          <w:bCs/>
        </w:rPr>
        <w:t xml:space="preserve">IFS </w:t>
      </w:r>
      <w:proofErr w:type="spellStart"/>
      <w:r w:rsidRPr="000A71FC">
        <w:rPr>
          <w:b/>
          <w:bCs/>
        </w:rPr>
        <w:t>Asyst</w:t>
      </w:r>
      <w:proofErr w:type="spellEnd"/>
    </w:p>
    <w:p w14:paraId="3A6958BF" w14:textId="77777777" w:rsidR="000A71FC" w:rsidRPr="000A71FC" w:rsidRDefault="000A71FC" w:rsidP="000A71FC">
      <w:pPr>
        <w:numPr>
          <w:ilvl w:val="0"/>
          <w:numId w:val="6"/>
        </w:numPr>
        <w:spacing w:after="0"/>
        <w:jc w:val="both"/>
      </w:pPr>
      <w:r w:rsidRPr="000A71FC">
        <w:rPr>
          <w:b/>
          <w:bCs/>
        </w:rPr>
        <w:t xml:space="preserve">IFS </w:t>
      </w:r>
      <w:proofErr w:type="spellStart"/>
      <w:r w:rsidRPr="000A71FC">
        <w:rPr>
          <w:b/>
          <w:bCs/>
        </w:rPr>
        <w:t>KAltet</w:t>
      </w:r>
      <w:proofErr w:type="spellEnd"/>
    </w:p>
    <w:p w14:paraId="767E69E1" w14:textId="77777777" w:rsidR="000A71FC" w:rsidRPr="000A71FC" w:rsidRDefault="000A71FC" w:rsidP="000A71FC">
      <w:pPr>
        <w:spacing w:after="0"/>
        <w:jc w:val="both"/>
      </w:pPr>
      <w:r w:rsidRPr="000A71FC">
        <w:t>Bu firmalar, bulut tabanlı veri yönetimi, ERP entegrasyonu, mobil uygulama geliştirme ve AI destekli analizlerin uygulanmasında kritik katkı sağlamıştır.</w:t>
      </w:r>
    </w:p>
    <w:p w14:paraId="6AB0DC6A" w14:textId="77777777" w:rsidR="000A71FC" w:rsidRPr="000A71FC" w:rsidRDefault="000A71FC" w:rsidP="000A71FC">
      <w:pPr>
        <w:spacing w:after="0"/>
        <w:jc w:val="both"/>
      </w:pPr>
      <w:r w:rsidRPr="000A71FC">
        <w:pict w14:anchorId="406C80AA">
          <v:rect id="_x0000_i1086" style="width:0;height:1.5pt" o:hralign="center" o:hrstd="t" o:hr="t" fillcolor="#a0a0a0" stroked="f"/>
        </w:pict>
      </w:r>
    </w:p>
    <w:p w14:paraId="1E04BC21" w14:textId="77777777" w:rsidR="000A71FC" w:rsidRPr="000A71FC" w:rsidRDefault="000A71FC" w:rsidP="000A71FC">
      <w:pPr>
        <w:spacing w:after="0"/>
        <w:jc w:val="both"/>
        <w:rPr>
          <w:b/>
          <w:bCs/>
        </w:rPr>
      </w:pPr>
      <w:r w:rsidRPr="000A71FC">
        <w:rPr>
          <w:b/>
          <w:bCs/>
        </w:rPr>
        <w:t>9. Elde Edilen Sonuçlar ve Ölçülebilir Faydalar</w:t>
      </w:r>
    </w:p>
    <w:p w14:paraId="36B20DDD" w14:textId="77777777" w:rsidR="000A71FC" w:rsidRPr="000A71FC" w:rsidRDefault="000A71FC" w:rsidP="000A71FC">
      <w:pPr>
        <w:numPr>
          <w:ilvl w:val="0"/>
          <w:numId w:val="7"/>
        </w:numPr>
        <w:spacing w:after="0"/>
        <w:jc w:val="both"/>
      </w:pPr>
      <w:r w:rsidRPr="000A71FC">
        <w:t>Servis verimliliği %22 artırıldı</w:t>
      </w:r>
    </w:p>
    <w:p w14:paraId="67CAA2E3" w14:textId="77777777" w:rsidR="000A71FC" w:rsidRPr="000A71FC" w:rsidRDefault="000A71FC" w:rsidP="000A71FC">
      <w:pPr>
        <w:numPr>
          <w:ilvl w:val="0"/>
          <w:numId w:val="7"/>
        </w:numPr>
        <w:spacing w:after="0"/>
        <w:jc w:val="both"/>
      </w:pPr>
      <w:r w:rsidRPr="000A71FC">
        <w:t>Operasyonel iş yükü azaldı</w:t>
      </w:r>
    </w:p>
    <w:p w14:paraId="63D7C2DE" w14:textId="77777777" w:rsidR="000A71FC" w:rsidRPr="000A71FC" w:rsidRDefault="000A71FC" w:rsidP="000A71FC">
      <w:pPr>
        <w:numPr>
          <w:ilvl w:val="0"/>
          <w:numId w:val="7"/>
        </w:numPr>
        <w:spacing w:after="0"/>
        <w:jc w:val="both"/>
      </w:pPr>
      <w:r w:rsidRPr="000A71FC">
        <w:t>Müşteri yanıt süreleri kısaldı</w:t>
      </w:r>
    </w:p>
    <w:p w14:paraId="675BA7C5" w14:textId="77777777" w:rsidR="000A71FC" w:rsidRPr="000A71FC" w:rsidRDefault="000A71FC" w:rsidP="000A71FC">
      <w:pPr>
        <w:numPr>
          <w:ilvl w:val="0"/>
          <w:numId w:val="7"/>
        </w:numPr>
        <w:spacing w:after="0"/>
        <w:jc w:val="both"/>
      </w:pPr>
      <w:r w:rsidRPr="000A71FC">
        <w:t>Faturalama ve onay süreçlerinde insan hatası minimize edildi</w:t>
      </w:r>
    </w:p>
    <w:p w14:paraId="42402AB3" w14:textId="77777777" w:rsidR="000A71FC" w:rsidRPr="000A71FC" w:rsidRDefault="000A71FC" w:rsidP="000A71FC">
      <w:pPr>
        <w:numPr>
          <w:ilvl w:val="0"/>
          <w:numId w:val="7"/>
        </w:numPr>
        <w:spacing w:after="0"/>
        <w:jc w:val="both"/>
      </w:pPr>
      <w:r w:rsidRPr="000A71FC">
        <w:t>Öngörücü bakım ile ekipman arızaları önlendi</w:t>
      </w:r>
    </w:p>
    <w:p w14:paraId="32B2F1B7" w14:textId="77777777" w:rsidR="000A71FC" w:rsidRPr="000A71FC" w:rsidRDefault="000A71FC" w:rsidP="000A71FC">
      <w:pPr>
        <w:numPr>
          <w:ilvl w:val="0"/>
          <w:numId w:val="7"/>
        </w:numPr>
        <w:spacing w:after="0"/>
        <w:jc w:val="both"/>
      </w:pPr>
      <w:r w:rsidRPr="000A71FC">
        <w:t>Kağıtsız süreçler ile çevresel etki azaltıldı</w:t>
      </w:r>
    </w:p>
    <w:p w14:paraId="15EFC769" w14:textId="77777777" w:rsidR="000A71FC" w:rsidRPr="000A71FC" w:rsidRDefault="000A71FC" w:rsidP="000A71FC">
      <w:pPr>
        <w:numPr>
          <w:ilvl w:val="0"/>
          <w:numId w:val="7"/>
        </w:numPr>
        <w:spacing w:after="0"/>
        <w:jc w:val="both"/>
      </w:pPr>
      <w:r w:rsidRPr="000A71FC">
        <w:t xml:space="preserve">Partner ve bayi </w:t>
      </w:r>
      <w:proofErr w:type="gramStart"/>
      <w:r w:rsidRPr="000A71FC">
        <w:t>işbirliği</w:t>
      </w:r>
      <w:proofErr w:type="gramEnd"/>
      <w:r w:rsidRPr="000A71FC">
        <w:t xml:space="preserve"> arttı, koordinasyon güçlendi</w:t>
      </w:r>
    </w:p>
    <w:p w14:paraId="2AC1B706" w14:textId="77777777" w:rsidR="000A71FC" w:rsidRPr="000A71FC" w:rsidRDefault="000A71FC" w:rsidP="000A71FC">
      <w:pPr>
        <w:spacing w:after="0"/>
        <w:jc w:val="both"/>
      </w:pPr>
      <w:r w:rsidRPr="000A71FC">
        <w:pict w14:anchorId="1D90CFB4">
          <v:rect id="_x0000_i1087" style="width:0;height:1.5pt" o:hralign="center" o:hrstd="t" o:hr="t" fillcolor="#a0a0a0" stroked="f"/>
        </w:pict>
      </w:r>
    </w:p>
    <w:p w14:paraId="64973DA4" w14:textId="77777777" w:rsidR="000A71FC" w:rsidRPr="000A71FC" w:rsidRDefault="000A71FC" w:rsidP="000A71FC">
      <w:pPr>
        <w:spacing w:after="0"/>
        <w:jc w:val="both"/>
        <w:rPr>
          <w:b/>
          <w:bCs/>
        </w:rPr>
      </w:pPr>
      <w:r w:rsidRPr="000A71FC">
        <w:rPr>
          <w:b/>
          <w:bCs/>
        </w:rPr>
        <w:t>10. Öğrenilen Dersler ve Gelecek Planları</w:t>
      </w:r>
    </w:p>
    <w:p w14:paraId="19249BF7" w14:textId="77777777" w:rsidR="000A71FC" w:rsidRPr="000A71FC" w:rsidRDefault="000A71FC" w:rsidP="000A71FC">
      <w:pPr>
        <w:numPr>
          <w:ilvl w:val="0"/>
          <w:numId w:val="8"/>
        </w:numPr>
        <w:spacing w:after="0"/>
        <w:jc w:val="both"/>
      </w:pPr>
      <w:r w:rsidRPr="000A71FC">
        <w:t>Kullanıcı odaklı tasarım ve saha ekiplerinin erken katılımı benimsenmeyi artırdı</w:t>
      </w:r>
    </w:p>
    <w:p w14:paraId="2C800EF9" w14:textId="77777777" w:rsidR="000A71FC" w:rsidRPr="000A71FC" w:rsidRDefault="000A71FC" w:rsidP="000A71FC">
      <w:pPr>
        <w:numPr>
          <w:ilvl w:val="0"/>
          <w:numId w:val="8"/>
        </w:numPr>
        <w:spacing w:after="0"/>
        <w:jc w:val="both"/>
      </w:pPr>
      <w:r w:rsidRPr="000A71FC">
        <w:t>Offline mobil uygulamalar kesintisiz hizmet için kritik öneme sahip oldu</w:t>
      </w:r>
    </w:p>
    <w:p w14:paraId="47CB41CB" w14:textId="77777777" w:rsidR="000A71FC" w:rsidRPr="000A71FC" w:rsidRDefault="000A71FC" w:rsidP="000A71FC">
      <w:pPr>
        <w:numPr>
          <w:ilvl w:val="0"/>
          <w:numId w:val="8"/>
        </w:numPr>
        <w:spacing w:after="0"/>
        <w:jc w:val="both"/>
      </w:pPr>
      <w:r w:rsidRPr="000A71FC">
        <w:t>Standart süreçler hataları azalttı ve verimliliği yükseltti</w:t>
      </w:r>
    </w:p>
    <w:p w14:paraId="5BA7F2B1" w14:textId="77777777" w:rsidR="000A71FC" w:rsidRPr="000A71FC" w:rsidRDefault="000A71FC" w:rsidP="000A71FC">
      <w:pPr>
        <w:numPr>
          <w:ilvl w:val="0"/>
          <w:numId w:val="8"/>
        </w:numPr>
        <w:spacing w:after="0"/>
        <w:jc w:val="both"/>
      </w:pPr>
      <w:r w:rsidRPr="000A71FC">
        <w:t>AI analitiği veri odaklı karar alma ve öngörücü bakımda önemli katkı sağladı</w:t>
      </w:r>
    </w:p>
    <w:p w14:paraId="55166A5C" w14:textId="77777777" w:rsidR="000A71FC" w:rsidRPr="000A71FC" w:rsidRDefault="000A71FC" w:rsidP="000A71FC">
      <w:pPr>
        <w:numPr>
          <w:ilvl w:val="0"/>
          <w:numId w:val="8"/>
        </w:numPr>
        <w:spacing w:after="0"/>
        <w:jc w:val="both"/>
      </w:pPr>
      <w:r w:rsidRPr="000A71FC">
        <w:t xml:space="preserve">Gelecekte proje; yeni bölgelerde yaygınlaştırılacak, </w:t>
      </w:r>
      <w:proofErr w:type="spellStart"/>
      <w:r w:rsidRPr="000A71FC">
        <w:t>IoT</w:t>
      </w:r>
      <w:proofErr w:type="spellEnd"/>
      <w:r w:rsidRPr="000A71FC">
        <w:t xml:space="preserve"> sensörleri ile ekipman izleme ve AI yetenekleri güçlendirilecektir</w:t>
      </w:r>
    </w:p>
    <w:p w14:paraId="11286B7A" w14:textId="77777777" w:rsidR="00945AB1" w:rsidRDefault="00945AB1" w:rsidP="000A71FC">
      <w:pPr>
        <w:spacing w:after="0"/>
        <w:jc w:val="both"/>
      </w:pPr>
    </w:p>
    <w:sectPr w:rsidR="00945AB1" w:rsidSect="000A71FC">
      <w:headerReference w:type="even" r:id="rId7"/>
      <w:headerReference w:type="default" r:id="rId8"/>
      <w:footerReference w:type="even" r:id="rId9"/>
      <w:footerReference w:type="default" r:id="rId10"/>
      <w:headerReference w:type="first" r:id="rId11"/>
      <w:footerReference w:type="first" r:id="rId12"/>
      <w:pgSz w:w="11906" w:h="16838"/>
      <w:pgMar w:top="993" w:right="566"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E922" w14:textId="77777777" w:rsidR="000A71FC" w:rsidRDefault="000A71FC" w:rsidP="000A71FC">
      <w:pPr>
        <w:spacing w:after="0" w:line="240" w:lineRule="auto"/>
      </w:pPr>
      <w:r>
        <w:separator/>
      </w:r>
    </w:p>
  </w:endnote>
  <w:endnote w:type="continuationSeparator" w:id="0">
    <w:p w14:paraId="6CF9E5C9" w14:textId="77777777" w:rsidR="000A71FC" w:rsidRDefault="000A71FC" w:rsidP="000A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DE07" w14:textId="4A4F4494" w:rsidR="000A71FC" w:rsidRDefault="000A71FC">
    <w:pPr>
      <w:pStyle w:val="AltBilgi"/>
    </w:pPr>
    <w:r>
      <w:rPr>
        <w:noProof/>
      </w:rPr>
      <mc:AlternateContent>
        <mc:Choice Requires="wps">
          <w:drawing>
            <wp:anchor distT="0" distB="0" distL="0" distR="0" simplePos="0" relativeHeight="251662336" behindDoc="0" locked="0" layoutInCell="1" allowOverlap="1" wp14:anchorId="5E06B96E" wp14:editId="227DCF0C">
              <wp:simplePos x="635" y="635"/>
              <wp:positionH relativeFrom="page">
                <wp:align>left</wp:align>
              </wp:positionH>
              <wp:positionV relativeFrom="page">
                <wp:align>bottom</wp:align>
              </wp:positionV>
              <wp:extent cx="1480185" cy="357505"/>
              <wp:effectExtent l="0" t="0" r="5715" b="0"/>
              <wp:wrapNone/>
              <wp:docPr id="1105288336" name="Metin Kutusu 5" descr="Label: Genel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185" cy="357505"/>
                      </a:xfrm>
                      <a:prstGeom prst="rect">
                        <a:avLst/>
                      </a:prstGeom>
                      <a:noFill/>
                      <a:ln>
                        <a:noFill/>
                      </a:ln>
                    </wps:spPr>
                    <wps:txbx>
                      <w:txbxContent>
                        <w:p w14:paraId="73FBE7BF" w14:textId="21F66F8B" w:rsidR="000A71FC" w:rsidRPr="000A71FC" w:rsidRDefault="000A71FC" w:rsidP="000A71FC">
                          <w:pPr>
                            <w:spacing w:after="0"/>
                            <w:rPr>
                              <w:rFonts w:ascii="Aptos" w:eastAsia="Aptos" w:hAnsi="Aptos" w:cs="Aptos"/>
                              <w:noProof/>
                              <w:color w:val="008000"/>
                              <w:sz w:val="20"/>
                              <w:szCs w:val="20"/>
                            </w:rPr>
                          </w:pPr>
                          <w:r w:rsidRPr="000A71FC">
                            <w:rPr>
                              <w:rFonts w:ascii="Aptos" w:eastAsia="Aptos" w:hAnsi="Aptos" w:cs="Aptos"/>
                              <w:noProof/>
                              <w:color w:val="008000"/>
                              <w:sz w:val="20"/>
                              <w:szCs w:val="20"/>
                            </w:rPr>
                            <w:t>Label: Genel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06B96E" id="_x0000_t202" coordsize="21600,21600" o:spt="202" path="m,l,21600r21600,l21600,xe">
              <v:stroke joinstyle="miter"/>
              <v:path gradientshapeok="t" o:connecttype="rect"/>
            </v:shapetype>
            <v:shape id="Metin Kutusu 5" o:spid="_x0000_s1028" type="#_x0000_t202" alt="Label: Genel (General)" style="position:absolute;margin-left:0;margin-top:0;width:116.55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" filled="f" stroked="f">
              <v:fill o:detectmouseclick="t"/>
              <v:textbox style="mso-fit-shape-to-text:t" inset="20pt,0,0,15pt">
                <w:txbxContent>
                  <w:p w14:paraId="73FBE7BF" w14:textId="21F66F8B" w:rsidR="000A71FC" w:rsidRPr="000A71FC" w:rsidRDefault="000A71FC" w:rsidP="000A71FC">
                    <w:pPr>
                      <w:spacing w:after="0"/>
                      <w:rPr>
                        <w:rFonts w:ascii="Aptos" w:eastAsia="Aptos" w:hAnsi="Aptos" w:cs="Aptos"/>
                        <w:noProof/>
                        <w:color w:val="008000"/>
                        <w:sz w:val="20"/>
                        <w:szCs w:val="20"/>
                      </w:rPr>
                    </w:pPr>
                    <w:r w:rsidRPr="000A71FC">
                      <w:rPr>
                        <w:rFonts w:ascii="Aptos" w:eastAsia="Aptos" w:hAnsi="Aptos" w:cs="Aptos"/>
                        <w:noProof/>
                        <w:color w:val="008000"/>
                        <w:sz w:val="20"/>
                        <w:szCs w:val="20"/>
                      </w:rPr>
                      <w:t>Label: Genel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7E8E" w14:textId="035D6E70" w:rsidR="000A71FC" w:rsidRDefault="000A71FC">
    <w:pPr>
      <w:pStyle w:val="AltBilgi"/>
    </w:pPr>
    <w:r>
      <w:rPr>
        <w:noProof/>
      </w:rPr>
      <mc:AlternateContent>
        <mc:Choice Requires="wps">
          <w:drawing>
            <wp:anchor distT="0" distB="0" distL="0" distR="0" simplePos="0" relativeHeight="251663360" behindDoc="0" locked="0" layoutInCell="1" allowOverlap="1" wp14:anchorId="326265A7" wp14:editId="35D2EC0A">
              <wp:simplePos x="539262" y="10070123"/>
              <wp:positionH relativeFrom="page">
                <wp:align>left</wp:align>
              </wp:positionH>
              <wp:positionV relativeFrom="page">
                <wp:align>bottom</wp:align>
              </wp:positionV>
              <wp:extent cx="1480185" cy="357505"/>
              <wp:effectExtent l="0" t="0" r="5715" b="0"/>
              <wp:wrapNone/>
              <wp:docPr id="2083504124" name="Metin Kutusu 6" descr="Label: Genel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185" cy="357505"/>
                      </a:xfrm>
                      <a:prstGeom prst="rect">
                        <a:avLst/>
                      </a:prstGeom>
                      <a:noFill/>
                      <a:ln>
                        <a:noFill/>
                      </a:ln>
                    </wps:spPr>
                    <wps:txbx>
                      <w:txbxContent>
                        <w:p w14:paraId="251FF48F" w14:textId="55F5EA5D" w:rsidR="000A71FC" w:rsidRPr="000A71FC" w:rsidRDefault="000A71FC" w:rsidP="000A71FC">
                          <w:pPr>
                            <w:spacing w:after="0"/>
                            <w:rPr>
                              <w:rFonts w:ascii="Aptos" w:eastAsia="Aptos" w:hAnsi="Aptos" w:cs="Aptos"/>
                              <w:noProof/>
                              <w:color w:val="008000"/>
                              <w:sz w:val="20"/>
                              <w:szCs w:val="20"/>
                            </w:rPr>
                          </w:pPr>
                          <w:r w:rsidRPr="000A71FC">
                            <w:rPr>
                              <w:rFonts w:ascii="Aptos" w:eastAsia="Aptos" w:hAnsi="Aptos" w:cs="Aptos"/>
                              <w:noProof/>
                              <w:color w:val="008000"/>
                              <w:sz w:val="20"/>
                              <w:szCs w:val="20"/>
                            </w:rPr>
                            <w:t>Label: Genel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6265A7" id="_x0000_t202" coordsize="21600,21600" o:spt="202" path="m,l,21600r21600,l21600,xe">
              <v:stroke joinstyle="miter"/>
              <v:path gradientshapeok="t" o:connecttype="rect"/>
            </v:shapetype>
            <v:shape id="Metin Kutusu 6" o:spid="_x0000_s1029" type="#_x0000_t202" alt="Label: Genel (General)" style="position:absolute;margin-left:0;margin-top:0;width:116.55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" filled="f" stroked="f">
              <v:fill o:detectmouseclick="t"/>
              <v:textbox style="mso-fit-shape-to-text:t" inset="20pt,0,0,15pt">
                <w:txbxContent>
                  <w:p w14:paraId="251FF48F" w14:textId="55F5EA5D" w:rsidR="000A71FC" w:rsidRPr="000A71FC" w:rsidRDefault="000A71FC" w:rsidP="000A71FC">
                    <w:pPr>
                      <w:spacing w:after="0"/>
                      <w:rPr>
                        <w:rFonts w:ascii="Aptos" w:eastAsia="Aptos" w:hAnsi="Aptos" w:cs="Aptos"/>
                        <w:noProof/>
                        <w:color w:val="008000"/>
                        <w:sz w:val="20"/>
                        <w:szCs w:val="20"/>
                      </w:rPr>
                    </w:pPr>
                    <w:r w:rsidRPr="000A71FC">
                      <w:rPr>
                        <w:rFonts w:ascii="Aptos" w:eastAsia="Aptos" w:hAnsi="Aptos" w:cs="Aptos"/>
                        <w:noProof/>
                        <w:color w:val="008000"/>
                        <w:sz w:val="20"/>
                        <w:szCs w:val="20"/>
                      </w:rPr>
                      <w:t>Label: Genel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0616" w14:textId="03C37BDC" w:rsidR="000A71FC" w:rsidRDefault="000A71FC">
    <w:pPr>
      <w:pStyle w:val="AltBilgi"/>
    </w:pPr>
    <w:r>
      <w:rPr>
        <w:noProof/>
      </w:rPr>
      <mc:AlternateContent>
        <mc:Choice Requires="wps">
          <w:drawing>
            <wp:anchor distT="0" distB="0" distL="0" distR="0" simplePos="0" relativeHeight="251661312" behindDoc="0" locked="0" layoutInCell="1" allowOverlap="1" wp14:anchorId="7D735EAA" wp14:editId="7E4E8267">
              <wp:simplePos x="635" y="635"/>
              <wp:positionH relativeFrom="page">
                <wp:align>left</wp:align>
              </wp:positionH>
              <wp:positionV relativeFrom="page">
                <wp:align>bottom</wp:align>
              </wp:positionV>
              <wp:extent cx="1480185" cy="357505"/>
              <wp:effectExtent l="0" t="0" r="5715" b="0"/>
              <wp:wrapNone/>
              <wp:docPr id="426564364" name="Metin Kutusu 4" descr="Label: Genel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185" cy="357505"/>
                      </a:xfrm>
                      <a:prstGeom prst="rect">
                        <a:avLst/>
                      </a:prstGeom>
                      <a:noFill/>
                      <a:ln>
                        <a:noFill/>
                      </a:ln>
                    </wps:spPr>
                    <wps:txbx>
                      <w:txbxContent>
                        <w:p w14:paraId="6E206B05" w14:textId="6CB6840B" w:rsidR="000A71FC" w:rsidRPr="000A71FC" w:rsidRDefault="000A71FC" w:rsidP="000A71FC">
                          <w:pPr>
                            <w:spacing w:after="0"/>
                            <w:rPr>
                              <w:rFonts w:ascii="Aptos" w:eastAsia="Aptos" w:hAnsi="Aptos" w:cs="Aptos"/>
                              <w:noProof/>
                              <w:color w:val="008000"/>
                              <w:sz w:val="20"/>
                              <w:szCs w:val="20"/>
                            </w:rPr>
                          </w:pPr>
                          <w:r w:rsidRPr="000A71FC">
                            <w:rPr>
                              <w:rFonts w:ascii="Aptos" w:eastAsia="Aptos" w:hAnsi="Aptos" w:cs="Aptos"/>
                              <w:noProof/>
                              <w:color w:val="008000"/>
                              <w:sz w:val="20"/>
                              <w:szCs w:val="20"/>
                            </w:rPr>
                            <w:t>Label: Genel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735EAA" id="_x0000_t202" coordsize="21600,21600" o:spt="202" path="m,l,21600r21600,l21600,xe">
              <v:stroke joinstyle="miter"/>
              <v:path gradientshapeok="t" o:connecttype="rect"/>
            </v:shapetype>
            <v:shape id="Metin Kutusu 4" o:spid="_x0000_s1031" type="#_x0000_t202" alt="Label: Genel (General)" style="position:absolute;margin-left:0;margin-top:0;width:116.55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" filled="f" stroked="f">
              <v:fill o:detectmouseclick="t"/>
              <v:textbox style="mso-fit-shape-to-text:t" inset="20pt,0,0,15pt">
                <w:txbxContent>
                  <w:p w14:paraId="6E206B05" w14:textId="6CB6840B" w:rsidR="000A71FC" w:rsidRPr="000A71FC" w:rsidRDefault="000A71FC" w:rsidP="000A71FC">
                    <w:pPr>
                      <w:spacing w:after="0"/>
                      <w:rPr>
                        <w:rFonts w:ascii="Aptos" w:eastAsia="Aptos" w:hAnsi="Aptos" w:cs="Aptos"/>
                        <w:noProof/>
                        <w:color w:val="008000"/>
                        <w:sz w:val="20"/>
                        <w:szCs w:val="20"/>
                      </w:rPr>
                    </w:pPr>
                    <w:r w:rsidRPr="000A71FC">
                      <w:rPr>
                        <w:rFonts w:ascii="Aptos" w:eastAsia="Aptos" w:hAnsi="Aptos" w:cs="Aptos"/>
                        <w:noProof/>
                        <w:color w:val="008000"/>
                        <w:sz w:val="20"/>
                        <w:szCs w:val="20"/>
                      </w:rPr>
                      <w:t>Label: Genel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A0B6" w14:textId="77777777" w:rsidR="000A71FC" w:rsidRDefault="000A71FC" w:rsidP="000A71FC">
      <w:pPr>
        <w:spacing w:after="0" w:line="240" w:lineRule="auto"/>
      </w:pPr>
      <w:r>
        <w:separator/>
      </w:r>
    </w:p>
  </w:footnote>
  <w:footnote w:type="continuationSeparator" w:id="0">
    <w:p w14:paraId="44C9DB3D" w14:textId="77777777" w:rsidR="000A71FC" w:rsidRDefault="000A71FC" w:rsidP="000A7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1FC9" w14:textId="2FC83521" w:rsidR="000A71FC" w:rsidRDefault="000A71FC">
    <w:pPr>
      <w:pStyle w:val="stBilgi"/>
    </w:pPr>
    <w:r>
      <w:rPr>
        <w:noProof/>
      </w:rPr>
      <mc:AlternateContent>
        <mc:Choice Requires="wps">
          <w:drawing>
            <wp:anchor distT="0" distB="0" distL="0" distR="0" simplePos="0" relativeHeight="251659264" behindDoc="0" locked="0" layoutInCell="1" allowOverlap="1" wp14:anchorId="2EAB1020" wp14:editId="5336C60B">
              <wp:simplePos x="635" y="635"/>
              <wp:positionH relativeFrom="page">
                <wp:align>left</wp:align>
              </wp:positionH>
              <wp:positionV relativeFrom="page">
                <wp:align>top</wp:align>
              </wp:positionV>
              <wp:extent cx="1480185" cy="357505"/>
              <wp:effectExtent l="0" t="0" r="5715" b="4445"/>
              <wp:wrapNone/>
              <wp:docPr id="1928624246" name="Metin Kutusu 2" descr="Label: Genel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80185" cy="357505"/>
                      </a:xfrm>
                      <a:prstGeom prst="rect">
                        <a:avLst/>
                      </a:prstGeom>
                      <a:noFill/>
                      <a:ln>
                        <a:noFill/>
                      </a:ln>
                    </wps:spPr>
                    <wps:txbx>
                      <w:txbxContent>
                        <w:p w14:paraId="7563E4BC" w14:textId="144AF7F6" w:rsidR="000A71FC" w:rsidRPr="000A71FC" w:rsidRDefault="000A71FC" w:rsidP="000A71FC">
                          <w:pPr>
                            <w:spacing w:after="0"/>
                            <w:rPr>
                              <w:rFonts w:ascii="Aptos" w:eastAsia="Aptos" w:hAnsi="Aptos" w:cs="Aptos"/>
                              <w:noProof/>
                              <w:color w:val="008000"/>
                              <w:sz w:val="20"/>
                              <w:szCs w:val="20"/>
                            </w:rPr>
                          </w:pPr>
                          <w:r w:rsidRPr="000A71FC">
                            <w:rPr>
                              <w:rFonts w:ascii="Aptos" w:eastAsia="Aptos" w:hAnsi="Aptos" w:cs="Aptos"/>
                              <w:noProof/>
                              <w:color w:val="008000"/>
                              <w:sz w:val="20"/>
                              <w:szCs w:val="20"/>
                            </w:rPr>
                            <w:t>Label: Genel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AB1020" id="_x0000_t202" coordsize="21600,21600" o:spt="202" path="m,l,21600r21600,l21600,xe">
              <v:stroke joinstyle="miter"/>
              <v:path gradientshapeok="t" o:connecttype="rect"/>
            </v:shapetype>
            <v:shape id="Metin Kutusu 2" o:spid="_x0000_s1026" type="#_x0000_t202" alt="Label: Genel (General)" style="position:absolute;margin-left:0;margin-top:0;width:116.5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" filled="f" stroked="f">
              <v:fill o:detectmouseclick="t"/>
              <v:textbox style="mso-fit-shape-to-text:t" inset="20pt,15pt,0,0">
                <w:txbxContent>
                  <w:p w14:paraId="7563E4BC" w14:textId="144AF7F6" w:rsidR="000A71FC" w:rsidRPr="000A71FC" w:rsidRDefault="000A71FC" w:rsidP="000A71FC">
                    <w:pPr>
                      <w:spacing w:after="0"/>
                      <w:rPr>
                        <w:rFonts w:ascii="Aptos" w:eastAsia="Aptos" w:hAnsi="Aptos" w:cs="Aptos"/>
                        <w:noProof/>
                        <w:color w:val="008000"/>
                        <w:sz w:val="20"/>
                        <w:szCs w:val="20"/>
                      </w:rPr>
                    </w:pPr>
                    <w:r w:rsidRPr="000A71FC">
                      <w:rPr>
                        <w:rFonts w:ascii="Aptos" w:eastAsia="Aptos" w:hAnsi="Aptos" w:cs="Aptos"/>
                        <w:noProof/>
                        <w:color w:val="008000"/>
                        <w:sz w:val="20"/>
                        <w:szCs w:val="20"/>
                      </w:rPr>
                      <w:t>Label: Genel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335E" w14:textId="17D36CE6" w:rsidR="000A71FC" w:rsidRDefault="000A71FC">
    <w:pPr>
      <w:pStyle w:val="stBilgi"/>
    </w:pPr>
    <w:r>
      <w:rPr>
        <w:noProof/>
      </w:rPr>
      <mc:AlternateContent>
        <mc:Choice Requires="wps">
          <w:drawing>
            <wp:anchor distT="0" distB="0" distL="0" distR="0" simplePos="0" relativeHeight="251660288" behindDoc="0" locked="0" layoutInCell="1" allowOverlap="1" wp14:anchorId="25056AEE" wp14:editId="07D53971">
              <wp:simplePos x="539262" y="451338"/>
              <wp:positionH relativeFrom="page">
                <wp:align>left</wp:align>
              </wp:positionH>
              <wp:positionV relativeFrom="page">
                <wp:align>top</wp:align>
              </wp:positionV>
              <wp:extent cx="1480185" cy="357505"/>
              <wp:effectExtent l="0" t="0" r="5715" b="4445"/>
              <wp:wrapNone/>
              <wp:docPr id="1154343967" name="Metin Kutusu 3" descr="Label: Genel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80185" cy="357505"/>
                      </a:xfrm>
                      <a:prstGeom prst="rect">
                        <a:avLst/>
                      </a:prstGeom>
                      <a:noFill/>
                      <a:ln>
                        <a:noFill/>
                      </a:ln>
                    </wps:spPr>
                    <wps:txbx>
                      <w:txbxContent>
                        <w:p w14:paraId="3EDEC94D" w14:textId="03DD636C" w:rsidR="000A71FC" w:rsidRPr="000A71FC" w:rsidRDefault="000A71FC" w:rsidP="000A71FC">
                          <w:pPr>
                            <w:spacing w:after="0"/>
                            <w:rPr>
                              <w:rFonts w:ascii="Aptos" w:eastAsia="Aptos" w:hAnsi="Aptos" w:cs="Aptos"/>
                              <w:noProof/>
                              <w:color w:val="008000"/>
                              <w:sz w:val="20"/>
                              <w:szCs w:val="20"/>
                            </w:rPr>
                          </w:pPr>
                          <w:r w:rsidRPr="000A71FC">
                            <w:rPr>
                              <w:rFonts w:ascii="Aptos" w:eastAsia="Aptos" w:hAnsi="Aptos" w:cs="Aptos"/>
                              <w:noProof/>
                              <w:color w:val="008000"/>
                              <w:sz w:val="20"/>
                              <w:szCs w:val="20"/>
                            </w:rPr>
                            <w:t>Label: Genel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056AEE" id="_x0000_t202" coordsize="21600,21600" o:spt="202" path="m,l,21600r21600,l21600,xe">
              <v:stroke joinstyle="miter"/>
              <v:path gradientshapeok="t" o:connecttype="rect"/>
            </v:shapetype>
            <v:shape id="Metin Kutusu 3" o:spid="_x0000_s1027" type="#_x0000_t202" alt="Label: Genel (General)" style="position:absolute;margin-left:0;margin-top:0;width:116.5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" filled="f" stroked="f">
              <v:fill o:detectmouseclick="t"/>
              <v:textbox style="mso-fit-shape-to-text:t" inset="20pt,15pt,0,0">
                <w:txbxContent>
                  <w:p w14:paraId="3EDEC94D" w14:textId="03DD636C" w:rsidR="000A71FC" w:rsidRPr="000A71FC" w:rsidRDefault="000A71FC" w:rsidP="000A71FC">
                    <w:pPr>
                      <w:spacing w:after="0"/>
                      <w:rPr>
                        <w:rFonts w:ascii="Aptos" w:eastAsia="Aptos" w:hAnsi="Aptos" w:cs="Aptos"/>
                        <w:noProof/>
                        <w:color w:val="008000"/>
                        <w:sz w:val="20"/>
                        <w:szCs w:val="20"/>
                      </w:rPr>
                    </w:pPr>
                    <w:r w:rsidRPr="000A71FC">
                      <w:rPr>
                        <w:rFonts w:ascii="Aptos" w:eastAsia="Aptos" w:hAnsi="Aptos" w:cs="Aptos"/>
                        <w:noProof/>
                        <w:color w:val="008000"/>
                        <w:sz w:val="20"/>
                        <w:szCs w:val="20"/>
                      </w:rPr>
                      <w:t>Label: Genel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801C" w14:textId="29368BED" w:rsidR="000A71FC" w:rsidRDefault="000A71FC">
    <w:pPr>
      <w:pStyle w:val="stBilgi"/>
    </w:pPr>
    <w:r>
      <w:rPr>
        <w:noProof/>
      </w:rPr>
      <mc:AlternateContent>
        <mc:Choice Requires="wps">
          <w:drawing>
            <wp:anchor distT="0" distB="0" distL="0" distR="0" simplePos="0" relativeHeight="251658240" behindDoc="0" locked="0" layoutInCell="1" allowOverlap="1" wp14:anchorId="2CA2D60B" wp14:editId="364369A2">
              <wp:simplePos x="635" y="635"/>
              <wp:positionH relativeFrom="page">
                <wp:align>left</wp:align>
              </wp:positionH>
              <wp:positionV relativeFrom="page">
                <wp:align>top</wp:align>
              </wp:positionV>
              <wp:extent cx="1480185" cy="357505"/>
              <wp:effectExtent l="0" t="0" r="5715" b="4445"/>
              <wp:wrapNone/>
              <wp:docPr id="570137546" name="Metin Kutusu 1" descr="Label: Genel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80185" cy="357505"/>
                      </a:xfrm>
                      <a:prstGeom prst="rect">
                        <a:avLst/>
                      </a:prstGeom>
                      <a:noFill/>
                      <a:ln>
                        <a:noFill/>
                      </a:ln>
                    </wps:spPr>
                    <wps:txbx>
                      <w:txbxContent>
                        <w:p w14:paraId="1C5A39B6" w14:textId="4C64B88F" w:rsidR="000A71FC" w:rsidRPr="000A71FC" w:rsidRDefault="000A71FC" w:rsidP="000A71FC">
                          <w:pPr>
                            <w:spacing w:after="0"/>
                            <w:rPr>
                              <w:rFonts w:ascii="Aptos" w:eastAsia="Aptos" w:hAnsi="Aptos" w:cs="Aptos"/>
                              <w:noProof/>
                              <w:color w:val="008000"/>
                              <w:sz w:val="20"/>
                              <w:szCs w:val="20"/>
                            </w:rPr>
                          </w:pPr>
                          <w:r w:rsidRPr="000A71FC">
                            <w:rPr>
                              <w:rFonts w:ascii="Aptos" w:eastAsia="Aptos" w:hAnsi="Aptos" w:cs="Aptos"/>
                              <w:noProof/>
                              <w:color w:val="008000"/>
                              <w:sz w:val="20"/>
                              <w:szCs w:val="20"/>
                            </w:rPr>
                            <w:t>Label: Genel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A2D60B" id="_x0000_t202" coordsize="21600,21600" o:spt="202" path="m,l,21600r21600,l21600,xe">
              <v:stroke joinstyle="miter"/>
              <v:path gradientshapeok="t" o:connecttype="rect"/>
            </v:shapetype>
            <v:shape id="Metin Kutusu 1" o:spid="_x0000_s1030" type="#_x0000_t202" alt="Label: Genel (General)" style="position:absolute;margin-left:0;margin-top:0;width:116.5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" filled="f" stroked="f">
              <v:fill o:detectmouseclick="t"/>
              <v:textbox style="mso-fit-shape-to-text:t" inset="20pt,15pt,0,0">
                <w:txbxContent>
                  <w:p w14:paraId="1C5A39B6" w14:textId="4C64B88F" w:rsidR="000A71FC" w:rsidRPr="000A71FC" w:rsidRDefault="000A71FC" w:rsidP="000A71FC">
                    <w:pPr>
                      <w:spacing w:after="0"/>
                      <w:rPr>
                        <w:rFonts w:ascii="Aptos" w:eastAsia="Aptos" w:hAnsi="Aptos" w:cs="Aptos"/>
                        <w:noProof/>
                        <w:color w:val="008000"/>
                        <w:sz w:val="20"/>
                        <w:szCs w:val="20"/>
                      </w:rPr>
                    </w:pPr>
                    <w:r w:rsidRPr="000A71FC">
                      <w:rPr>
                        <w:rFonts w:ascii="Aptos" w:eastAsia="Aptos" w:hAnsi="Aptos" w:cs="Aptos"/>
                        <w:noProof/>
                        <w:color w:val="008000"/>
                        <w:sz w:val="20"/>
                        <w:szCs w:val="20"/>
                      </w:rPr>
                      <w:t>Label: Genel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F5"/>
    <w:multiLevelType w:val="multilevel"/>
    <w:tmpl w:val="3F22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F4FA9"/>
    <w:multiLevelType w:val="multilevel"/>
    <w:tmpl w:val="BA44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E027B"/>
    <w:multiLevelType w:val="multilevel"/>
    <w:tmpl w:val="B668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763C5"/>
    <w:multiLevelType w:val="multilevel"/>
    <w:tmpl w:val="A0CC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B5586"/>
    <w:multiLevelType w:val="multilevel"/>
    <w:tmpl w:val="9772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D02DB"/>
    <w:multiLevelType w:val="multilevel"/>
    <w:tmpl w:val="90FE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9F68B7"/>
    <w:multiLevelType w:val="multilevel"/>
    <w:tmpl w:val="2824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DB07BA"/>
    <w:multiLevelType w:val="multilevel"/>
    <w:tmpl w:val="15E4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873252">
    <w:abstractNumId w:val="0"/>
  </w:num>
  <w:num w:numId="2" w16cid:durableId="1979677136">
    <w:abstractNumId w:val="2"/>
  </w:num>
  <w:num w:numId="3" w16cid:durableId="360084975">
    <w:abstractNumId w:val="7"/>
  </w:num>
  <w:num w:numId="4" w16cid:durableId="1328165279">
    <w:abstractNumId w:val="3"/>
  </w:num>
  <w:num w:numId="5" w16cid:durableId="591472303">
    <w:abstractNumId w:val="6"/>
  </w:num>
  <w:num w:numId="6" w16cid:durableId="821311161">
    <w:abstractNumId w:val="4"/>
  </w:num>
  <w:num w:numId="7" w16cid:durableId="1820070717">
    <w:abstractNumId w:val="1"/>
  </w:num>
  <w:num w:numId="8" w16cid:durableId="721438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FC"/>
    <w:rsid w:val="000A71FC"/>
    <w:rsid w:val="004959CB"/>
    <w:rsid w:val="005516A3"/>
    <w:rsid w:val="006F3E64"/>
    <w:rsid w:val="00945AB1"/>
    <w:rsid w:val="00E05D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F920"/>
  <w15:chartTrackingRefBased/>
  <w15:docId w15:val="{B81BCD4F-40A0-4AC5-998F-64F0C79C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6A3"/>
  </w:style>
  <w:style w:type="paragraph" w:styleId="Balk1">
    <w:name w:val="heading 1"/>
    <w:basedOn w:val="Normal"/>
    <w:next w:val="Normal"/>
    <w:link w:val="Balk1Char"/>
    <w:uiPriority w:val="9"/>
    <w:qFormat/>
    <w:rsid w:val="005516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5516A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5516A3"/>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5516A3"/>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5516A3"/>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5516A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516A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516A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516A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16A3"/>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516A3"/>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516A3"/>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516A3"/>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516A3"/>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516A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516A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516A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516A3"/>
    <w:rPr>
      <w:rFonts w:eastAsiaTheme="majorEastAsia" w:cstheme="majorBidi"/>
      <w:color w:val="272727" w:themeColor="text1" w:themeTint="D8"/>
    </w:rPr>
  </w:style>
  <w:style w:type="paragraph" w:styleId="KonuBal">
    <w:name w:val="Title"/>
    <w:basedOn w:val="Normal"/>
    <w:next w:val="Normal"/>
    <w:link w:val="KonuBalChar"/>
    <w:uiPriority w:val="10"/>
    <w:qFormat/>
    <w:rsid w:val="00551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516A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516A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516A3"/>
    <w:rPr>
      <w:rFonts w:eastAsiaTheme="majorEastAsia" w:cstheme="majorBidi"/>
      <w:color w:val="595959" w:themeColor="text1" w:themeTint="A6"/>
      <w:spacing w:val="15"/>
      <w:sz w:val="28"/>
      <w:szCs w:val="28"/>
    </w:rPr>
  </w:style>
  <w:style w:type="paragraph" w:styleId="ListeParagraf">
    <w:name w:val="List Paragraph"/>
    <w:basedOn w:val="Normal"/>
    <w:uiPriority w:val="34"/>
    <w:qFormat/>
    <w:rsid w:val="005516A3"/>
    <w:pPr>
      <w:ind w:left="720"/>
      <w:contextualSpacing/>
    </w:pPr>
  </w:style>
  <w:style w:type="paragraph" w:styleId="Alnt">
    <w:name w:val="Quote"/>
    <w:basedOn w:val="Normal"/>
    <w:next w:val="Normal"/>
    <w:link w:val="AlntChar"/>
    <w:uiPriority w:val="29"/>
    <w:qFormat/>
    <w:rsid w:val="005516A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516A3"/>
    <w:rPr>
      <w:i/>
      <w:iCs/>
      <w:color w:val="404040" w:themeColor="text1" w:themeTint="BF"/>
    </w:rPr>
  </w:style>
  <w:style w:type="paragraph" w:styleId="GlAlnt">
    <w:name w:val="Intense Quote"/>
    <w:basedOn w:val="Normal"/>
    <w:next w:val="Normal"/>
    <w:link w:val="GlAlntChar"/>
    <w:uiPriority w:val="30"/>
    <w:qFormat/>
    <w:rsid w:val="005516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5516A3"/>
    <w:rPr>
      <w:i/>
      <w:iCs/>
      <w:color w:val="2E74B5" w:themeColor="accent1" w:themeShade="BF"/>
    </w:rPr>
  </w:style>
  <w:style w:type="character" w:styleId="GlVurgulama">
    <w:name w:val="Intense Emphasis"/>
    <w:basedOn w:val="VarsaylanParagrafYazTipi"/>
    <w:uiPriority w:val="21"/>
    <w:qFormat/>
    <w:rsid w:val="005516A3"/>
    <w:rPr>
      <w:i/>
      <w:iCs/>
      <w:color w:val="2E74B5" w:themeColor="accent1" w:themeShade="BF"/>
    </w:rPr>
  </w:style>
  <w:style w:type="character" w:styleId="GlBavuru">
    <w:name w:val="Intense Reference"/>
    <w:basedOn w:val="VarsaylanParagrafYazTipi"/>
    <w:uiPriority w:val="32"/>
    <w:qFormat/>
    <w:rsid w:val="005516A3"/>
    <w:rPr>
      <w:b/>
      <w:bCs/>
      <w:smallCaps/>
      <w:color w:val="2E74B5" w:themeColor="accent1" w:themeShade="BF"/>
      <w:spacing w:val="5"/>
    </w:rPr>
  </w:style>
  <w:style w:type="paragraph" w:styleId="stBilgi">
    <w:name w:val="header"/>
    <w:basedOn w:val="Normal"/>
    <w:link w:val="stBilgiChar"/>
    <w:uiPriority w:val="99"/>
    <w:unhideWhenUsed/>
    <w:rsid w:val="000A71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71FC"/>
  </w:style>
  <w:style w:type="paragraph" w:styleId="AltBilgi">
    <w:name w:val="footer"/>
    <w:basedOn w:val="Normal"/>
    <w:link w:val="AltBilgiChar"/>
    <w:uiPriority w:val="99"/>
    <w:unhideWhenUsed/>
    <w:rsid w:val="000A71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625</Words>
  <Characters>4411</Characters>
  <Application>Microsoft Office Word</Application>
  <DocSecurity>0</DocSecurity>
  <Lines>63</Lines>
  <Paragraphs>21</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Keşaf</dc:creator>
  <cp:keywords/>
  <dc:description/>
  <cp:lastModifiedBy>Emre Keşaf</cp:lastModifiedBy>
  <cp:revision>1</cp:revision>
  <dcterms:created xsi:type="dcterms:W3CDTF">2025-10-17T14:00:00Z</dcterms:created>
  <dcterms:modified xsi:type="dcterms:W3CDTF">2025-10-17T14:03:00Z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21fb9bca,72f47876,44cde41f</vt:lpwstr>
  </property>
  <property fmtid="{D5CDD505-2E9C-101B-9397-08002B2CF9AE}" pid="3" name="ClassificationContentMarkingHeaderFontProps">
    <vt:lpwstr>#008000,10,Aptos</vt:lpwstr>
  </property>
  <property fmtid="{D5CDD505-2E9C-101B-9397-08002B2CF9AE}" pid="4" name="ClassificationContentMarkingHeaderText">
    <vt:lpwstr>Label: Genel (General)</vt:lpwstr>
  </property>
  <property fmtid="{D5CDD505-2E9C-101B-9397-08002B2CF9AE}" pid="5" name="ClassificationContentMarkingFooterShapeIds">
    <vt:lpwstr>196cdb0c,41e15c90,7c2fbffc</vt:lpwstr>
  </property>
  <property fmtid="{D5CDD505-2E9C-101B-9397-08002B2CF9AE}" pid="6" name="ClassificationContentMarkingFooterFontProps">
    <vt:lpwstr>#008000,10,Aptos</vt:lpwstr>
  </property>
  <property fmtid="{D5CDD505-2E9C-101B-9397-08002B2CF9AE}" pid="7" name="ClassificationContentMarkingFooterText">
    <vt:lpwstr>Label: Genel (General)</vt:lpwstr>
  </property>
  <property fmtid="{D5CDD505-2E9C-101B-9397-08002B2CF9AE}" pid="8" name="MSIP_Label_eb7cb9c9-9517-4851-8386-dd1e325b9ad1_Enabled">
    <vt:lpwstr>true</vt:lpwstr>
  </property>
  <property fmtid="{D5CDD505-2E9C-101B-9397-08002B2CF9AE}" pid="9" name="MSIP_Label_eb7cb9c9-9517-4851-8386-dd1e325b9ad1_SetDate">
    <vt:lpwstr>2025-10-17T14:02:32Z</vt:lpwstr>
  </property>
  <property fmtid="{D5CDD505-2E9C-101B-9397-08002B2CF9AE}" pid="10" name="MSIP_Label_eb7cb9c9-9517-4851-8386-dd1e325b9ad1_Method">
    <vt:lpwstr>Privileged</vt:lpwstr>
  </property>
  <property fmtid="{D5CDD505-2E9C-101B-9397-08002B2CF9AE}" pid="11" name="MSIP_Label_eb7cb9c9-9517-4851-8386-dd1e325b9ad1_Name">
    <vt:lpwstr>Genel (General)</vt:lpwstr>
  </property>
  <property fmtid="{D5CDD505-2E9C-101B-9397-08002B2CF9AE}" pid="12" name="MSIP_Label_eb7cb9c9-9517-4851-8386-dd1e325b9ad1_SiteId">
    <vt:lpwstr>0dbc45de-bb81-4310-ba3f-353249366587</vt:lpwstr>
  </property>
  <property fmtid="{D5CDD505-2E9C-101B-9397-08002B2CF9AE}" pid="13" name="MSIP_Label_eb7cb9c9-9517-4851-8386-dd1e325b9ad1_ActionId">
    <vt:lpwstr>ac6f3464-df24-414d-995a-7bdbf4530694</vt:lpwstr>
  </property>
  <property fmtid="{D5CDD505-2E9C-101B-9397-08002B2CF9AE}" pid="14" name="MSIP_Label_eb7cb9c9-9517-4851-8386-dd1e325b9ad1_ContentBits">
    <vt:lpwstr>3</vt:lpwstr>
  </property>
  <property fmtid="{D5CDD505-2E9C-101B-9397-08002B2CF9AE}" pid="15" name="MSIP_Label_eb7cb9c9-9517-4851-8386-dd1e325b9ad1_Tag">
    <vt:lpwstr>10, 0, 1, 1</vt:lpwstr>
  </property>
</Properties>
</file>