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pPr>
      <w:r>
        <w:rPr>
          <w:b/>
          <w:color w:val="000000"/>
          <w:sz w:val="40"/>
        </w:rPr>
        <w:t>BloombergHT - EKONOMİK HABERLER</w:t>
      </w:r>
    </w:p>
    <w:p>
      <w:pPr>
        <w:keepNext/>
      </w:pPr>
      <w:r>
        <w:rPr>
          <w:b/>
          <w:sz w:val="32"/>
          <w:u w:val="single"/>
        </w:rPr>
        <w:t>Türkiye</w:t>
      </w:r>
    </w:p>
    <w:p>
      <w:pPr>
        <w:keepNext/>
      </w:pPr>
      <w:r>
        <w:rPr>
          <w:b/>
          <w:sz w:val="24"/>
        </w:rPr>
        <w:t>TCMB Başkanı Karahan: Veri kırılımları enflasyonda yavaşlamaya işaret ediyor</w:t>
      </w:r>
    </w:p>
    <w:p>
      <w:pPr>
        <w:keepNext/>
      </w:pPr>
      <w:r>
        <w:t>TCMB Başkanı Karahan, enflasyon ve büyüme verilerini değerlendirdi.</w:t>
      </w:r>
    </w:p>
    <w:p>
      <w:pPr>
        <w:keepNext/>
      </w:pPr>
      <w:r>
        <w:rPr>
          <w:b/>
        </w:rPr>
        <w:t xml:space="preserve">Sınıflandırma: </w:t>
      </w:r>
      <w:r>
        <w:t>Newsworthy</w:t>
      </w:r>
    </w:p>
    <w:p>
      <w:pPr>
        <w:keepNext/>
      </w:pPr>
      <w:r>
        <w:rPr>
          <w:b/>
        </w:rPr>
        <w:t xml:space="preserve">Yorum: </w:t>
      </w:r>
      <w:r>
        <w:t>TCMB Başkanı'nın güncel ekonomik gelişmeler ve para politikası açıklamaları, piyasa beklentilerini etkilediği ve Türkiye ekonomisi ile doğrudan bağlantılı olduğu için 'Newsworthy' olarak sınıflandırıldı ve 'Türkiye' kategorisine atandı.</w:t>
      </w:r>
    </w:p>
    <w:p>
      <w:pPr>
        <w:keepNext/>
      </w:pPr>
      <w:r>
        <w:rPr>
          <w:b/>
          <w:sz w:val="24"/>
        </w:rPr>
        <w:t>Ekonomi ve siyaset gündemi - 5 Eylül 2025</w:t>
      </w:r>
    </w:p>
    <w:p>
      <w:pPr>
        <w:keepNext/>
      </w:pPr>
      <w:r>
        <w:t>Türkiye'de bakanlar sektörel toplantılar ve ziyaretler yapıyor. [Ekonomik Alan: Enerji, ticaret, ulaştırma, kamu düzeni]</w:t>
      </w:r>
    </w:p>
    <w:p>
      <w:pPr>
        <w:keepNext/>
      </w:pPr>
      <w:r>
        <w:rPr>
          <w:b/>
        </w:rPr>
        <w:t xml:space="preserve">Sınıflandırma: </w:t>
      </w:r>
      <w:r>
        <w:t>Newsworthy</w:t>
      </w:r>
    </w:p>
    <w:p>
      <w:pPr>
        <w:keepNext/>
      </w:pPr>
      <w:r>
        <w:rPr>
          <w:b/>
        </w:rPr>
        <w:t xml:space="preserve">Yorum: </w:t>
      </w:r>
      <w:r>
        <w:t>Haber güncel, çok sayıda bakanın ekonomiyle ilgili toplantı ve etkinliklerine dayanıyor, Türkiye'nin kamu politikası ve ekonomik sektörlerini etkileyecek gelişmeler içeriyor; bu yüzden 'Newsworthy' ve 'Türkiye' olarak sınıflandırıldı.</w:t>
      </w:r>
    </w:p>
    <w:p>
      <w:pPr>
        <w:keepNext/>
      </w:pPr>
      <w:r>
        <w:rPr>
          <w:b/>
          <w:sz w:val="24"/>
        </w:rPr>
        <w:t>Resmi Gazete'de bugün (05.09.2025)</w:t>
      </w:r>
    </w:p>
    <w:p>
      <w:pPr>
        <w:keepNext/>
      </w:pPr>
      <w:r>
        <w:t>Resmi Gazete'de tarım, eğitim ve ticaretle ilgili yönetmelik değişiklikleri yayımlandı. [Ekonomik Alan: Düzenleyici politika, tarım, eğitim, ticaret]</w:t>
      </w:r>
    </w:p>
    <w:p>
      <w:pPr>
        <w:keepNext/>
      </w:pPr>
      <w:r>
        <w:rPr>
          <w:b/>
        </w:rPr>
        <w:t xml:space="preserve">Sınıflandırma: </w:t>
      </w:r>
      <w:r>
        <w:t>Newsworthy</w:t>
      </w:r>
    </w:p>
    <w:p>
      <w:pPr>
        <w:keepNext/>
      </w:pPr>
      <w:r>
        <w:rPr>
          <w:b/>
        </w:rPr>
        <w:t xml:space="preserve">Yorum: </w:t>
      </w:r>
      <w:r>
        <w:t>Yönetmelik ve tebliğ değişiklikleri güncel, ekonomi ve sektörleri etkileyen resmi adımlar içerdiği için 'Newsworthy' olarak sınıflandırıldı; Türkiye'ye özgü yasal düzenlemeler olduğundan 'Türkiye' kategorisine atandı.</w:t>
      </w:r>
    </w:p>
    <w:p>
      <w:pPr>
        <w:keepNext/>
      </w:pPr>
      <w:r>
        <w:rPr>
          <w:b/>
          <w:sz w:val="24"/>
        </w:rPr>
        <w:t>TCMB: Ağustos ayında enflasyonun ana eğilimi yavaşladı</w:t>
      </w:r>
    </w:p>
    <w:p>
      <w:pPr>
        <w:keepNext/>
      </w:pPr>
      <w:r>
        <w:t>TCMB: Ağustos'ta enflasyonun ana eğilimi yavaşladı, gıda fiyatı arttı. [Ekonomik Alan: Enflasyon, fiyat oluşumu, para politikası]</w:t>
      </w:r>
    </w:p>
    <w:p>
      <w:pPr>
        <w:keepNext/>
      </w:pPr>
      <w:r>
        <w:rPr>
          <w:b/>
        </w:rPr>
        <w:t xml:space="preserve">Sınıflandırma: </w:t>
      </w:r>
      <w:r>
        <w:t>Newsworthy</w:t>
      </w:r>
    </w:p>
    <w:p>
      <w:pPr>
        <w:keepNext/>
      </w:pPr>
      <w:r>
        <w:rPr>
          <w:b/>
        </w:rPr>
        <w:t xml:space="preserve">Yorum: </w:t>
      </w:r>
      <w:r>
        <w:t>Güncel gelişmeye, TCMB’nin raporuna ve Türkiye'deki enflasyon verilerine dayanmakta, makroekonomik seviyede etkili olduğu için 'Newsworthy' ve 'Türkiye' kategorisine atanmıştır.</w:t>
      </w:r>
    </w:p>
    <w:p>
      <w:pPr>
        <w:keepNext/>
      </w:pPr>
      <w:r>
        <w:rPr>
          <w:b/>
          <w:sz w:val="24"/>
        </w:rPr>
        <w:t>Faizlerde gerileme</w:t>
      </w:r>
    </w:p>
    <w:p>
      <w:pPr>
        <w:keepNext/>
      </w:pPr>
      <w:r>
        <w:t>Bankacılık mevduatı ve kredi hacmi haftalık bazda arttı.</w:t>
      </w:r>
    </w:p>
    <w:p>
      <w:pPr>
        <w:keepNext/>
      </w:pPr>
      <w:r>
        <w:rPr>
          <w:b/>
        </w:rPr>
        <w:t xml:space="preserve">Sınıflandırma: </w:t>
      </w:r>
      <w:r>
        <w:t>Newsworthy</w:t>
      </w:r>
    </w:p>
    <w:p>
      <w:pPr>
        <w:keepNext/>
      </w:pPr>
      <w:r>
        <w:rPr>
          <w:b/>
        </w:rPr>
        <w:t xml:space="preserve">Yorum: </w:t>
      </w:r>
      <w:r>
        <w:t>Haber güncel ve TCMB'nin haftalık sektör istatistiklerine dayandığı için Newsworthy olarak sınıflandırıldı. Türkiye bankacılık sektörüne doğrudan ilişkin olduğundan Türkiye kategorisi seçildi.</w:t>
      </w:r>
    </w:p>
    <w:p>
      <w:pPr>
        <w:keepNext/>
      </w:pPr>
      <w:r>
        <w:rPr>
          <w:b/>
          <w:sz w:val="32"/>
          <w:u w:val="single"/>
        </w:rPr>
        <w:t>ABD</w:t>
      </w:r>
    </w:p>
    <w:p>
      <w:pPr>
        <w:keepNext/>
      </w:pPr>
      <w:r>
        <w:rPr>
          <w:b/>
          <w:sz w:val="24"/>
        </w:rPr>
        <w:t>Altında gözler ABD verisinde</w:t>
      </w:r>
    </w:p>
    <w:p>
      <w:pPr>
        <w:keepNext/>
      </w:pPr>
      <w:r>
        <w:t>Altın, ABD istihdam raporu ve Fed faiz beklentileriyle dalgalandı. [Ekonomik Alan: Finansal piyasalar, para politikası]</w:t>
      </w:r>
    </w:p>
    <w:p>
      <w:pPr>
        <w:keepNext/>
      </w:pPr>
      <w:r>
        <w:rPr>
          <w:b/>
        </w:rPr>
        <w:t xml:space="preserve">Sınıflandırma: </w:t>
      </w:r>
      <w:r>
        <w:t>Newsworthy</w:t>
      </w:r>
    </w:p>
    <w:p>
      <w:pPr>
        <w:keepNext/>
      </w:pPr>
      <w:r>
        <w:rPr>
          <w:b/>
        </w:rPr>
        <w:t xml:space="preserve">Yorum: </w:t>
      </w:r>
      <w:r>
        <w:t>ABD istihdam verileri ve Fed'in faiz indirimi beklentileriyle altın fiyatları etkilenmiş; ayrıca Fed üzerindeki siyasi baskılar güncel gelişme olarak sunulmuş ve ABD finans piyasalarıyla yakından ilişkili olduğundan 'Newsworthy' ve 'ABD' olarak sınıflandırıldı.</w:t>
      </w:r>
    </w:p>
    <w:p>
      <w:pPr>
        <w:keepNext/>
      </w:pPr>
      <w:r>
        <w:rPr>
          <w:b/>
          <w:sz w:val="24"/>
        </w:rPr>
        <w:t>Trump'tan Savaş Bakanlığı adımı</w:t>
      </w:r>
    </w:p>
    <w:p>
      <w:pPr>
        <w:keepNext/>
      </w:pPr>
      <w:r>
        <w:t>Trump, Pentagon’un adını Savaş Bakanlığı olarak değiştirmek için adım attı. Kararnameyle süreç başlatılacak, ekonomik etkileri savunma sanayi ve bütçe algısında görülebilir. [Ekonomik Alan: Savunma sanayi, kamu yönetimi]</w:t>
      </w:r>
    </w:p>
    <w:p>
      <w:pPr>
        <w:keepNext/>
      </w:pPr>
      <w:r>
        <w:rPr>
          <w:b/>
        </w:rPr>
        <w:t xml:space="preserve">Sınıflandırma: </w:t>
      </w:r>
      <w:r>
        <w:t>Newsworthy</w:t>
      </w:r>
    </w:p>
    <w:p>
      <w:pPr>
        <w:keepNext/>
      </w:pPr>
      <w:r>
        <w:rPr>
          <w:b/>
        </w:rPr>
        <w:t xml:space="preserve">Yorum: </w:t>
      </w:r>
      <w:r>
        <w:t>Haber güncel ve ABD Başkanı’nın hükümet düzeyinde resmi bir girişimini içeriyor, bu nedenle 'Newsworthy' olarak sınıflandırıldı ve ABD'nin savunma politikalarına ilişkin olduğu için 'ABD' kategorisine atandı.</w:t>
      </w:r>
    </w:p>
    <w:p>
      <w:pPr>
        <w:keepNext/>
      </w:pPr>
      <w:r>
        <w:rPr>
          <w:b/>
          <w:sz w:val="24"/>
        </w:rPr>
        <w:t>ABD'nin ticari ham petrol stokları 2,4 milyon varil arttı</w:t>
      </w:r>
    </w:p>
    <w:p>
      <w:pPr>
        <w:keepNext/>
      </w:pPr>
      <w:r>
        <w:t>ABD ham petrol stokları beklenmedik şekilde 2,4 milyon varil arttı. [Ekonomik Alan: Enerji, petrol piyasaları, dış ticaret]</w:t>
      </w:r>
    </w:p>
    <w:p>
      <w:pPr>
        <w:keepNext/>
      </w:pPr>
      <w:r>
        <w:rPr>
          <w:b/>
        </w:rPr>
        <w:t xml:space="preserve">Sınıflandırma: </w:t>
      </w:r>
      <w:r>
        <w:t>Newsworthy</w:t>
      </w:r>
    </w:p>
    <w:p>
      <w:pPr>
        <w:keepNext/>
      </w:pPr>
      <w:r>
        <w:rPr>
          <w:b/>
        </w:rPr>
        <w:t xml:space="preserve">Yorum: </w:t>
      </w:r>
      <w:r>
        <w:t>ABD Enerji Enformasyon İdaresi'nin haftalık stok verileri güncel, piyasa beklentilerinin aksine gelişmiş bir durumu raporluyor ve petrol piyasalarını doğrudan etkilediği için 'Newsworthy' ve 'ABD' kategorisine atandı.</w:t>
      </w:r>
    </w:p>
    <w:p>
      <w:pPr>
        <w:keepNext/>
      </w:pPr>
      <w:r>
        <w:rPr>
          <w:b/>
          <w:sz w:val="24"/>
        </w:rPr>
        <w:t>Trump, Japonya'ya yüzde 15'lik gümrük vergisi anlaşmasını imzaladı</w:t>
      </w:r>
    </w:p>
    <w:p>
      <w:pPr>
        <w:keepNext/>
      </w:pPr>
      <w:r>
        <w:t>Trump, ABD-Japonya ticaret anlaşmasını resmen yürürlüğe koydu. [Ekonomik Alan: Dış ticaret, sektör düzenlemeleri]</w:t>
      </w:r>
    </w:p>
    <w:p>
      <w:pPr>
        <w:keepNext/>
      </w:pPr>
      <w:r>
        <w:rPr>
          <w:b/>
        </w:rPr>
        <w:t xml:space="preserve">Sınıflandırma: </w:t>
      </w:r>
      <w:r>
        <w:t>Newsworthy</w:t>
      </w:r>
    </w:p>
    <w:p>
      <w:pPr>
        <w:keepNext/>
      </w:pPr>
      <w:r>
        <w:rPr>
          <w:b/>
        </w:rPr>
        <w:t xml:space="preserve">Yorum: </w:t>
      </w:r>
      <w:r>
        <w:t>Makale, ABD Başkanı'nın yeni bir ticaret anlaşmasını imzalamasıyla ilgili güncel ve olay bazlı bir gelişmeyi aktarıyor, dış ticaret ve sektör düzenlemelerine doğrudan etki ettiğinden 'Newsworthy' ve 'ABD' kategorisine sınıflandırıldı.</w:t>
      </w:r>
    </w:p>
    <w:p>
      <w:pPr>
        <w:keepNext/>
      </w:pPr>
      <w:r>
        <w:rPr>
          <w:b/>
          <w:sz w:val="24"/>
        </w:rPr>
        <w:t>Fed üyeliğine aday gösterilen Miran, MB bağımsızlığına olan bağlılığını yineledi</w:t>
      </w:r>
    </w:p>
    <w:p>
      <w:pPr>
        <w:keepNext/>
      </w:pPr>
      <w:r>
        <w:t>Trump, Stephen Miran'ı Fed yönetimine aday gösterdi, bağımsızlık vurgulandı. [Ekonomik Alan: Para politikası, finansal piyasalar]</w:t>
      </w:r>
    </w:p>
    <w:p>
      <w:pPr>
        <w:keepNext/>
      </w:pPr>
      <w:r>
        <w:rPr>
          <w:b/>
        </w:rPr>
        <w:t xml:space="preserve">Sınıflandırma: </w:t>
      </w:r>
      <w:r>
        <w:t>Newsworthy</w:t>
      </w:r>
    </w:p>
    <w:p>
      <w:pPr>
        <w:keepNext/>
      </w:pPr>
      <w:r>
        <w:rPr>
          <w:b/>
        </w:rPr>
        <w:t xml:space="preserve">Yorum: </w:t>
      </w:r>
      <w:r>
        <w:t>Haber güncel bir atama sürecini ve Fed gibi önemli bir kurumun yönetimine ilişkin gelişmeyi içeriyor. ABD ekonomisi ve para politikası üzerinde etkisi olabileceği için 'Newsworthy' olarak sınıflandırıldı ve 'ABD' kategorisine yerleştirildi.</w:t>
      </w:r>
    </w:p>
    <w:p>
      <w:pPr>
        <w:keepNext/>
      </w:pPr>
      <w:r>
        <w:rPr>
          <w:b/>
          <w:sz w:val="24"/>
        </w:rPr>
        <w:t>New York Fed: Yapay zekanın istihdama sınırlı etkisi oldu</w:t>
      </w:r>
    </w:p>
    <w:p>
      <w:pPr>
        <w:keepNext/>
      </w:pPr>
      <w:r>
        <w:t>New York Fed, bölgede yapay zeka kullanımının arttığını açıkladı.</w:t>
      </w:r>
    </w:p>
    <w:p>
      <w:pPr>
        <w:keepNext/>
      </w:pPr>
      <w:r>
        <w:rPr>
          <w:b/>
        </w:rPr>
        <w:t xml:space="preserve">Sınıflandırma: </w:t>
      </w:r>
      <w:r>
        <w:t>Newsworthy</w:t>
      </w:r>
    </w:p>
    <w:p>
      <w:pPr>
        <w:keepNext/>
      </w:pPr>
      <w:r>
        <w:rPr>
          <w:b/>
        </w:rPr>
        <w:t xml:space="preserve">Yorum: </w:t>
      </w:r>
      <w:r>
        <w:t>New York Fed tarafından açıklanan ve bölgede sektörel yapay zeka kullanımındaki güncel artışı raporlayan bir çalışma bulgusu paylaşıldığından; kurumun güncel ve veri bazlı raporu kamuoyunu etkileyebilecek makro istihdam ve teknoloji eğilimleri ortaya koyduğu için 'Newsworthy' olarak sınıflandırıldı, ABD kurumundan ve ABD'deki gelişmeden kaynaklı 'ABD' kategorisine atandı.</w:t>
      </w:r>
    </w:p>
    <w:p>
      <w:pPr>
        <w:keepNext/>
      </w:pPr>
      <w:r>
        <w:rPr>
          <w:b/>
          <w:sz w:val="24"/>
        </w:rPr>
        <w:t>Citigroup, 80 milyar dolarlık varlığı BlackRock’a devrediyor</w:t>
      </w:r>
    </w:p>
    <w:p>
      <w:pPr>
        <w:keepNext/>
      </w:pPr>
      <w:r>
        <w:t>Citigroup, 80 milyar dolarlık varlık portföyünü BlackRock'a devretti. [Ekonomik Alan: Finansal piyasalar, varlık yönetimi]</w:t>
      </w:r>
    </w:p>
    <w:p>
      <w:pPr>
        <w:keepNext/>
      </w:pPr>
      <w:r>
        <w:rPr>
          <w:b/>
        </w:rPr>
        <w:t xml:space="preserve">Sınıflandırma: </w:t>
      </w:r>
      <w:r>
        <w:t>Newsworthy</w:t>
      </w:r>
    </w:p>
    <w:p>
      <w:pPr>
        <w:keepNext/>
      </w:pPr>
      <w:r>
        <w:rPr>
          <w:b/>
        </w:rPr>
        <w:t xml:space="preserve">Yorum: </w:t>
      </w:r>
      <w:r>
        <w:t>Haber, Citigroup ile BlackRock arasında finansal sektörde ölçekli ve güncel bir devir anlaşmasını bildiriyor, büyük bankalar ve ABD finansal piyasalarını doğrudan etkilediği için 'Newsworthy' sınıfında ve 'ABD' kategorisindedir.</w:t>
      </w:r>
    </w:p>
    <w:p>
      <w:pPr>
        <w:keepNext/>
      </w:pPr>
      <w:r>
        <w:rPr>
          <w:b/>
          <w:sz w:val="24"/>
        </w:rPr>
        <w:t>ABD dış ticaret açığı dört ayın zirvesinde</w:t>
      </w:r>
    </w:p>
    <w:p>
      <w:pPr>
        <w:keepNext/>
      </w:pPr>
      <w:r>
        <w:t>ABD'nin Temmuz dış ticaret açığı yüzde 32,5 arttı.</w:t>
      </w:r>
    </w:p>
    <w:p>
      <w:pPr>
        <w:keepNext/>
      </w:pPr>
      <w:r>
        <w:rPr>
          <w:b/>
        </w:rPr>
        <w:t xml:space="preserve">Sınıflandırma: </w:t>
      </w:r>
      <w:r>
        <w:t>Newsworthy</w:t>
      </w:r>
    </w:p>
    <w:p>
      <w:pPr>
        <w:keepNext/>
      </w:pPr>
      <w:r>
        <w:rPr>
          <w:b/>
        </w:rPr>
        <w:t xml:space="preserve">Yorum: </w:t>
      </w:r>
      <w:r>
        <w:t>Haber güncel bir ekonomik veri açıklamasına dayanmakta, ABD’nin dış ticareti, hem makroekonomik değişkenleri hem de küresel ticaret ilişkilerini etkilediğinden Newsworthy olarak sınıflandırıldı ve 'ABD' kategorisine atandı.</w:t>
      </w:r>
    </w:p>
    <w:p>
      <w:pPr>
        <w:keepNext/>
      </w:pPr>
      <w:r>
        <w:rPr>
          <w:b/>
          <w:sz w:val="32"/>
          <w:u w:val="single"/>
        </w:rPr>
        <w:t>Asya</w:t>
      </w:r>
    </w:p>
    <w:p>
      <w:pPr>
        <w:keepNext/>
      </w:pPr>
      <w:r>
        <w:rPr>
          <w:b/>
          <w:sz w:val="24"/>
        </w:rPr>
        <w:t>Japonya’da ücretler yedi ayın en yüksek artışını kaydetti</w:t>
      </w:r>
    </w:p>
    <w:p>
      <w:pPr>
        <w:keepNext/>
      </w:pPr>
      <w:r>
        <w:t>Japonya'da ücret artışı BOJ'un faiz beklentisini destekledi.</w:t>
      </w:r>
    </w:p>
    <w:p>
      <w:pPr>
        <w:keepNext/>
      </w:pPr>
      <w:r>
        <w:rPr>
          <w:b/>
        </w:rPr>
        <w:t xml:space="preserve">Sınıflandırma: </w:t>
      </w:r>
      <w:r>
        <w:t>Newsworthy</w:t>
      </w:r>
    </w:p>
    <w:p>
      <w:pPr>
        <w:keepNext/>
      </w:pPr>
      <w:r>
        <w:rPr>
          <w:b/>
        </w:rPr>
        <w:t xml:space="preserve">Yorum: </w:t>
      </w:r>
      <w:r>
        <w:t>Makale güncel ücret verilerini ve ekonomik beklenti etkisini bildiriyor; Japonya'da gerçekleşen gelişme olduğundan 'Asya' kategorisine atandı.</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